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0A01FAF" w14:textId="6753E246" w:rsidR="00753508" w:rsidRDefault="00753508" w:rsidP="00D44274">
      <w:pPr>
        <w:jc w:val="center"/>
        <w:rPr>
          <w:rFonts w:ascii="TH SarabunPSK" w:hAnsi="TH SarabunPSK" w:cs="TH SarabunPSK"/>
          <w:b/>
          <w:sz w:val="36"/>
          <w:szCs w:val="36"/>
        </w:rPr>
      </w:pPr>
      <w:r>
        <w:rPr>
          <w:rFonts w:ascii="TH SarabunPSK" w:hAnsi="TH SarabunPSK" w:cs="TH SarabunPSK"/>
          <w:noProof/>
          <w:sz w:val="32"/>
          <w:szCs w:val="32"/>
        </w:rPr>
        <w:drawing>
          <wp:inline distT="0" distB="0" distL="0" distR="0" wp14:anchorId="2BF6257F" wp14:editId="1D1178D2">
            <wp:extent cx="892175" cy="89979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2175" cy="899795"/>
                    </a:xfrm>
                    <a:prstGeom prst="rect">
                      <a:avLst/>
                    </a:prstGeom>
                    <a:noFill/>
                    <a:ln>
                      <a:noFill/>
                    </a:ln>
                  </pic:spPr>
                </pic:pic>
              </a:graphicData>
            </a:graphic>
          </wp:inline>
        </w:drawing>
      </w:r>
    </w:p>
    <w:p w14:paraId="55D93938" w14:textId="77777777" w:rsidR="00227BA0" w:rsidRPr="00C4037F" w:rsidRDefault="00533090" w:rsidP="00D44274">
      <w:pPr>
        <w:jc w:val="center"/>
        <w:rPr>
          <w:rFonts w:ascii="TH SarabunPSK" w:hAnsi="TH SarabunPSK" w:cs="TH SarabunPSK"/>
          <w:sz w:val="36"/>
          <w:szCs w:val="36"/>
        </w:rPr>
      </w:pPr>
      <w:r w:rsidRPr="00C4037F">
        <w:rPr>
          <w:rFonts w:ascii="TH SarabunPSK" w:hAnsi="TH SarabunPSK" w:cs="TH SarabunPSK"/>
          <w:b/>
          <w:sz w:val="36"/>
          <w:szCs w:val="36"/>
        </w:rPr>
        <w:t>King Mongkut’s University of Technology Thonburi</w:t>
      </w:r>
    </w:p>
    <w:p w14:paraId="09750AB7" w14:textId="77777777" w:rsidR="00227BA0" w:rsidRPr="00C4037F" w:rsidRDefault="00533090" w:rsidP="00D44274">
      <w:pPr>
        <w:jc w:val="center"/>
        <w:rPr>
          <w:rFonts w:ascii="TH SarabunPSK" w:hAnsi="TH SarabunPSK" w:cs="TH SarabunPSK"/>
          <w:sz w:val="36"/>
          <w:szCs w:val="36"/>
        </w:rPr>
      </w:pPr>
      <w:r w:rsidRPr="00C4037F">
        <w:rPr>
          <w:rFonts w:ascii="TH SarabunPSK" w:hAnsi="TH SarabunPSK" w:cs="TH SarabunPSK"/>
          <w:b/>
          <w:sz w:val="36"/>
          <w:szCs w:val="36"/>
        </w:rPr>
        <w:t>Agreement for Employment of Non-Permanent Staff (Expert)</w:t>
      </w:r>
    </w:p>
    <w:p w14:paraId="6A28BB23" w14:textId="77777777" w:rsidR="00227BA0" w:rsidRPr="00345C82" w:rsidRDefault="00533090" w:rsidP="00D44274">
      <w:pPr>
        <w:jc w:val="center"/>
        <w:rPr>
          <w:rFonts w:ascii="TH SarabunPSK" w:hAnsi="TH SarabunPSK" w:cs="TH SarabunPSK"/>
          <w:sz w:val="32"/>
          <w:szCs w:val="32"/>
        </w:rPr>
      </w:pPr>
      <w:permStart w:id="144924461" w:edGrp="everyone"/>
      <w:r w:rsidRPr="00C4037F">
        <w:rPr>
          <w:rFonts w:ascii="TH SarabunPSK" w:hAnsi="TH SarabunPSK" w:cs="TH SarabunPSK"/>
          <w:b/>
          <w:sz w:val="36"/>
          <w:szCs w:val="36"/>
        </w:rPr>
        <w:t xml:space="preserve">Type:  </w:t>
      </w:r>
      <w:r w:rsidRPr="00C4037F">
        <w:rPr>
          <w:rFonts w:ascii="MS Gothic" w:eastAsia="MS Gothic" w:hAnsi="MS Gothic" w:cs="MS Gothic" w:hint="eastAsia"/>
          <w:b/>
          <w:sz w:val="36"/>
          <w:szCs w:val="36"/>
        </w:rPr>
        <w:t>☐</w:t>
      </w:r>
      <w:r w:rsidRPr="00C4037F">
        <w:rPr>
          <w:rFonts w:ascii="TH SarabunPSK" w:hAnsi="TH SarabunPSK" w:cs="TH SarabunPSK"/>
          <w:b/>
          <w:sz w:val="36"/>
          <w:szCs w:val="36"/>
        </w:rPr>
        <w:t xml:space="preserve"> Retiree </w:t>
      </w:r>
      <w:r w:rsidRPr="00C4037F">
        <w:rPr>
          <w:rFonts w:ascii="MS Gothic" w:eastAsia="MS Gothic" w:hAnsi="MS Gothic" w:cs="MS Gothic" w:hint="eastAsia"/>
          <w:b/>
          <w:sz w:val="36"/>
          <w:szCs w:val="36"/>
        </w:rPr>
        <w:t>☐</w:t>
      </w:r>
      <w:r w:rsidRPr="00C4037F">
        <w:rPr>
          <w:rFonts w:ascii="TH SarabunPSK" w:hAnsi="TH SarabunPSK" w:cs="TH SarabunPSK"/>
          <w:b/>
          <w:sz w:val="36"/>
          <w:szCs w:val="36"/>
        </w:rPr>
        <w:t xml:space="preserve"> Specialist </w:t>
      </w:r>
      <w:r w:rsidRPr="00C4037F">
        <w:rPr>
          <w:rFonts w:ascii="MS Gothic" w:eastAsia="MS Gothic" w:hAnsi="MS Gothic" w:cs="MS Gothic" w:hint="eastAsia"/>
          <w:b/>
          <w:sz w:val="36"/>
          <w:szCs w:val="36"/>
        </w:rPr>
        <w:t>☐</w:t>
      </w:r>
      <w:r w:rsidRPr="00C4037F">
        <w:rPr>
          <w:rFonts w:ascii="TH SarabunPSK" w:hAnsi="TH SarabunPSK" w:cs="TH SarabunPSK"/>
          <w:b/>
          <w:sz w:val="36"/>
          <w:szCs w:val="36"/>
        </w:rPr>
        <w:t xml:space="preserve"> Alien Expert</w:t>
      </w:r>
      <w:permEnd w:id="144924461"/>
    </w:p>
    <w:p w14:paraId="37A01172" w14:textId="77777777" w:rsidR="00227BA0" w:rsidRPr="00345C82" w:rsidRDefault="00227BA0" w:rsidP="005815AB">
      <w:pPr>
        <w:jc w:val="thaiDistribute"/>
        <w:rPr>
          <w:rFonts w:ascii="TH SarabunPSK" w:hAnsi="TH SarabunPSK" w:cs="TH SarabunPSK"/>
          <w:sz w:val="32"/>
          <w:szCs w:val="32"/>
        </w:rPr>
      </w:pPr>
    </w:p>
    <w:p w14:paraId="12CA1331" w14:textId="5CE42360" w:rsidR="00227BA0" w:rsidRPr="00345C82" w:rsidRDefault="00533090" w:rsidP="005815AB">
      <w:pPr>
        <w:ind w:firstLine="720"/>
        <w:jc w:val="thaiDistribute"/>
        <w:rPr>
          <w:rFonts w:ascii="TH SarabunPSK" w:hAnsi="TH SarabunPSK" w:cs="TH SarabunPSK"/>
          <w:sz w:val="32"/>
          <w:szCs w:val="32"/>
        </w:rPr>
      </w:pPr>
      <w:bookmarkStart w:id="0" w:name="h.gjdgxs" w:colFirst="0" w:colLast="0"/>
      <w:bookmarkEnd w:id="0"/>
      <w:r w:rsidRPr="00345C82">
        <w:rPr>
          <w:rFonts w:ascii="TH SarabunPSK" w:hAnsi="TH SarabunPSK" w:cs="TH SarabunPSK"/>
          <w:sz w:val="32"/>
          <w:szCs w:val="32"/>
        </w:rPr>
        <w:t xml:space="preserve">This agreement is made on </w:t>
      </w:r>
      <w:permStart w:id="339378081" w:edGrp="everyone"/>
      <w:r w:rsidRPr="00345C82">
        <w:rPr>
          <w:rFonts w:ascii="TH SarabunPSK" w:hAnsi="TH SarabunPSK" w:cs="TH SarabunPSK"/>
          <w:sz w:val="32"/>
          <w:szCs w:val="32"/>
        </w:rPr>
        <w:t>……………………………………</w:t>
      </w:r>
      <w:permEnd w:id="339378081"/>
      <w:r w:rsidRPr="00345C82">
        <w:rPr>
          <w:rFonts w:ascii="TH SarabunPSK" w:hAnsi="TH SarabunPSK" w:cs="TH SarabunPSK"/>
          <w:sz w:val="32"/>
          <w:szCs w:val="32"/>
        </w:rPr>
        <w:t xml:space="preserve"> at King Mongkut’s University of Technology Thonburi between King Mongkut’s University of Technolo</w:t>
      </w:r>
      <w:r w:rsidR="00BA5083">
        <w:rPr>
          <w:rFonts w:ascii="TH SarabunPSK" w:hAnsi="TH SarabunPSK" w:cs="TH SarabunPSK"/>
          <w:sz w:val="32"/>
          <w:szCs w:val="32"/>
        </w:rPr>
        <w:t xml:space="preserve">gy Thonburi represented by </w:t>
      </w:r>
      <w:proofErr w:type="spellStart"/>
      <w:r w:rsidR="00BA5083">
        <w:rPr>
          <w:rFonts w:ascii="TH SarabunPSK" w:hAnsi="TH SarabunPSK" w:cs="TH SarabunPSK"/>
          <w:sz w:val="32"/>
          <w:szCs w:val="32"/>
        </w:rPr>
        <w:t>Asst</w:t>
      </w:r>
      <w:r w:rsidR="00936B15">
        <w:rPr>
          <w:rFonts w:ascii="TH SarabunPSK" w:hAnsi="TH SarabunPSK" w:cs="TH SarabunPSK"/>
          <w:sz w:val="32"/>
          <w:szCs w:val="32"/>
        </w:rPr>
        <w:t>.</w:t>
      </w:r>
      <w:r w:rsidRPr="00345C82">
        <w:rPr>
          <w:rFonts w:ascii="TH SarabunPSK" w:hAnsi="TH SarabunPSK" w:cs="TH SarabunPSK"/>
          <w:sz w:val="32"/>
          <w:szCs w:val="32"/>
        </w:rPr>
        <w:t>Prof.</w:t>
      </w:r>
      <w:r w:rsidR="00936B15">
        <w:rPr>
          <w:rFonts w:ascii="TH SarabunPSK" w:hAnsi="TH SarabunPSK" w:cs="TH SarabunPSK"/>
          <w:sz w:val="32"/>
          <w:szCs w:val="32"/>
        </w:rPr>
        <w:t>Dr.Taweesak</w:t>
      </w:r>
      <w:proofErr w:type="spellEnd"/>
      <w:r w:rsidR="00936B15">
        <w:rPr>
          <w:rFonts w:ascii="TH SarabunPSK" w:hAnsi="TH SarabunPSK" w:cs="TH SarabunPSK"/>
          <w:sz w:val="32"/>
          <w:szCs w:val="32"/>
        </w:rPr>
        <w:t xml:space="preserve"> </w:t>
      </w:r>
      <w:proofErr w:type="spellStart"/>
      <w:r w:rsidR="00936B15">
        <w:rPr>
          <w:rFonts w:ascii="TH SarabunPSK" w:hAnsi="TH SarabunPSK" w:cs="TH SarabunPSK"/>
          <w:sz w:val="32"/>
          <w:szCs w:val="32"/>
        </w:rPr>
        <w:t>Kritjaroen</w:t>
      </w:r>
      <w:proofErr w:type="spellEnd"/>
      <w:r w:rsidRPr="00345C82">
        <w:rPr>
          <w:rFonts w:ascii="TH SarabunPSK" w:hAnsi="TH SarabunPSK" w:cs="TH SarabunPSK"/>
          <w:sz w:val="32"/>
          <w:szCs w:val="32"/>
        </w:rPr>
        <w:t>,</w:t>
      </w:r>
      <w:r w:rsidR="00F341D9">
        <w:rPr>
          <w:rFonts w:ascii="TH SarabunPSK" w:hAnsi="TH SarabunPSK" w:cs="TH SarabunPSK"/>
          <w:sz w:val="32"/>
          <w:szCs w:val="32"/>
        </w:rPr>
        <w:t xml:space="preserve"> </w:t>
      </w:r>
      <w:r w:rsidR="00936B15">
        <w:rPr>
          <w:rFonts w:ascii="TH SarabunPSK" w:hAnsi="TH SarabunPSK" w:cs="TH SarabunPSK"/>
          <w:sz w:val="32"/>
          <w:szCs w:val="32"/>
        </w:rPr>
        <w:t xml:space="preserve">Assistant to the </w:t>
      </w:r>
      <w:r w:rsidR="00936B15" w:rsidRPr="00936B15">
        <w:rPr>
          <w:rFonts w:ascii="TH SarabunPSK" w:hAnsi="TH SarabunPSK" w:cs="TH SarabunPSK"/>
          <w:sz w:val="32"/>
          <w:szCs w:val="32"/>
        </w:rPr>
        <w:t>President for Human Resources</w:t>
      </w:r>
      <w:r w:rsidRPr="00345C82">
        <w:rPr>
          <w:rFonts w:ascii="TH SarabunPSK" w:hAnsi="TH SarabunPSK" w:cs="TH SarabunPSK"/>
          <w:sz w:val="32"/>
          <w:szCs w:val="32"/>
        </w:rPr>
        <w:t>, who is duty authorized to execute this agreement on behalf of the President by the order of King Mongkut’s University</w:t>
      </w:r>
      <w:r w:rsidR="00936B15">
        <w:rPr>
          <w:rFonts w:ascii="TH SarabunPSK" w:hAnsi="TH SarabunPSK" w:cs="TH SarabunPSK"/>
          <w:sz w:val="32"/>
          <w:szCs w:val="32"/>
        </w:rPr>
        <w:t xml:space="preserve"> of Technology Thonburi No. 1870/2562 dated 8</w:t>
      </w:r>
      <w:r w:rsidR="00936B15">
        <w:rPr>
          <w:rFonts w:ascii="TH SarabunPSK" w:hAnsi="TH SarabunPSK" w:cs="TH SarabunPSK"/>
          <w:sz w:val="32"/>
          <w:szCs w:val="32"/>
          <w:vertAlign w:val="superscript"/>
        </w:rPr>
        <w:t>th</w:t>
      </w:r>
      <w:r w:rsidR="00936B15">
        <w:rPr>
          <w:rFonts w:ascii="TH SarabunPSK" w:hAnsi="TH SarabunPSK" w:cs="TH SarabunPSK"/>
          <w:sz w:val="32"/>
          <w:szCs w:val="32"/>
        </w:rPr>
        <w:t xml:space="preserve"> August B.E. 2562</w:t>
      </w:r>
      <w:r w:rsidRPr="00345C82">
        <w:rPr>
          <w:rFonts w:ascii="TH SarabunPSK" w:hAnsi="TH SarabunPSK" w:cs="TH SarabunPSK"/>
          <w:sz w:val="32"/>
          <w:szCs w:val="32"/>
        </w:rPr>
        <w:t xml:space="preserve">, hereinafter referred to as “university” on the one part, and </w:t>
      </w:r>
      <w:r w:rsidR="00F00AE7">
        <w:rPr>
          <w:rFonts w:ascii="TH SarabunPSK" w:hAnsi="TH SarabunPSK" w:cs="TH SarabunPSK"/>
          <w:sz w:val="32"/>
          <w:szCs w:val="32"/>
        </w:rPr>
        <w:t xml:space="preserve">                                 </w:t>
      </w:r>
      <w:permStart w:id="712449496" w:edGrp="everyone"/>
      <w:r w:rsidR="008136CE">
        <w:rPr>
          <w:rFonts w:ascii="TH SarabunPSK" w:hAnsi="TH SarabunPSK" w:cs="TH SarabunPSK"/>
          <w:sz w:val="32"/>
          <w:szCs w:val="32"/>
        </w:rPr>
        <w:t>Mr./</w:t>
      </w:r>
      <w:r w:rsidR="00F00AE7" w:rsidRPr="00F00AE7">
        <w:rPr>
          <w:rFonts w:ascii="TH SarabunPSK" w:hAnsi="TH SarabunPSK" w:cs="TH SarabunPSK"/>
          <w:sz w:val="32"/>
          <w:szCs w:val="32"/>
        </w:rPr>
        <w:t>Miss</w:t>
      </w:r>
      <w:r w:rsidR="008136CE">
        <w:rPr>
          <w:rFonts w:ascii="TH SarabunPSK" w:hAnsi="TH SarabunPSK" w:cs="TH SarabunPSK"/>
          <w:sz w:val="32"/>
          <w:szCs w:val="32"/>
        </w:rPr>
        <w:t>/Mrs.</w:t>
      </w:r>
      <w:r w:rsidR="00F00AE7" w:rsidRPr="00F00AE7">
        <w:rPr>
          <w:rFonts w:ascii="TH SarabunPSK" w:hAnsi="TH SarabunPSK" w:cs="TH SarabunPSK"/>
          <w:sz w:val="32"/>
          <w:szCs w:val="32"/>
        </w:rPr>
        <w:t xml:space="preserve"> </w:t>
      </w:r>
      <w:r w:rsidR="008136CE" w:rsidRPr="00345C82">
        <w:rPr>
          <w:rFonts w:ascii="TH SarabunPSK" w:hAnsi="TH SarabunPSK" w:cs="TH SarabunPSK"/>
          <w:sz w:val="32"/>
          <w:szCs w:val="32"/>
        </w:rPr>
        <w:t>…………………………</w:t>
      </w:r>
      <w:r w:rsidRPr="00345C82">
        <w:rPr>
          <w:rFonts w:ascii="TH SarabunPSK" w:hAnsi="TH SarabunPSK" w:cs="TH SarabunPSK"/>
          <w:sz w:val="32"/>
          <w:szCs w:val="32"/>
        </w:rPr>
        <w:t>age</w:t>
      </w:r>
      <w:r w:rsidR="00F00AE7">
        <w:rPr>
          <w:rFonts w:ascii="TH SarabunPSK" w:hAnsi="TH SarabunPSK" w:cs="TH SarabunPSK"/>
          <w:sz w:val="32"/>
          <w:szCs w:val="32"/>
        </w:rPr>
        <w:t xml:space="preserve"> </w:t>
      </w:r>
      <w:r w:rsidR="008136CE" w:rsidRPr="00345C82">
        <w:rPr>
          <w:rFonts w:ascii="TH SarabunPSK" w:hAnsi="TH SarabunPSK" w:cs="TH SarabunPSK"/>
          <w:sz w:val="32"/>
          <w:szCs w:val="32"/>
        </w:rPr>
        <w:t>…………………………</w:t>
      </w:r>
      <w:r w:rsidRPr="00345C82">
        <w:rPr>
          <w:rFonts w:ascii="TH SarabunPSK" w:hAnsi="TH SarabunPSK" w:cs="TH SarabunPSK"/>
          <w:sz w:val="32"/>
          <w:szCs w:val="32"/>
        </w:rPr>
        <w:t xml:space="preserve"> years, nationality</w:t>
      </w:r>
      <w:r w:rsidR="00F00AE7">
        <w:rPr>
          <w:rFonts w:ascii="TH SarabunPSK" w:hAnsi="TH SarabunPSK" w:cs="TH SarabunPSK"/>
          <w:sz w:val="32"/>
          <w:szCs w:val="32"/>
        </w:rPr>
        <w:t xml:space="preserve"> </w:t>
      </w:r>
      <w:r w:rsidR="008136CE" w:rsidRPr="00345C82">
        <w:rPr>
          <w:rFonts w:ascii="TH SarabunPSK" w:hAnsi="TH SarabunPSK" w:cs="TH SarabunPSK"/>
          <w:sz w:val="32"/>
          <w:szCs w:val="32"/>
        </w:rPr>
        <w:t>…………………………</w:t>
      </w:r>
      <w:r w:rsidRPr="00345C82">
        <w:rPr>
          <w:rFonts w:ascii="TH SarabunPSK" w:hAnsi="TH SarabunPSK" w:cs="TH SarabunPSK"/>
          <w:sz w:val="32"/>
          <w:szCs w:val="32"/>
        </w:rPr>
        <w:t>, having domicile at</w:t>
      </w:r>
      <w:r w:rsidR="00D44274" w:rsidRPr="00345C82">
        <w:rPr>
          <w:rFonts w:ascii="TH SarabunPSK" w:hAnsi="TH SarabunPSK" w:cs="TH SarabunPSK"/>
          <w:sz w:val="32"/>
          <w:szCs w:val="32"/>
        </w:rPr>
        <w:t xml:space="preserve"> ……………………………………………………………………</w:t>
      </w:r>
      <w:r w:rsidRPr="00345C82">
        <w:rPr>
          <w:rFonts w:ascii="TH SarabunPSK" w:hAnsi="TH SarabunPSK" w:cs="TH SarabunPSK"/>
          <w:sz w:val="32"/>
          <w:szCs w:val="32"/>
        </w:rPr>
        <w:t xml:space="preserve"> home address no. </w:t>
      </w:r>
      <w:r w:rsidR="004B2DB2">
        <w:t>……..</w:t>
      </w:r>
      <w:r w:rsidRPr="00345C82">
        <w:rPr>
          <w:rFonts w:ascii="TH SarabunPSK" w:hAnsi="TH SarabunPSK" w:cs="TH SarabunPSK"/>
          <w:sz w:val="32"/>
          <w:szCs w:val="32"/>
        </w:rPr>
        <w:t xml:space="preserve"> Trok/Soi ………… ………. Road ………………………..… Sub District ………………………… District………………….. Province ……………………….,</w:t>
      </w:r>
      <w:permEnd w:id="712449496"/>
      <w:r w:rsidRPr="00345C82">
        <w:rPr>
          <w:rFonts w:ascii="TH SarabunPSK" w:hAnsi="TH SarabunPSK" w:cs="TH SarabunPSK"/>
          <w:sz w:val="32"/>
          <w:szCs w:val="32"/>
        </w:rPr>
        <w:t xml:space="preserve"> hereinafter referred to as “expert” on the other part.</w:t>
      </w:r>
    </w:p>
    <w:p w14:paraId="6D4EEAEE" w14:textId="77777777" w:rsidR="00227BA0" w:rsidRPr="00345C82" w:rsidRDefault="00533090" w:rsidP="005815AB">
      <w:pPr>
        <w:jc w:val="thaiDistribute"/>
        <w:rPr>
          <w:rFonts w:ascii="TH SarabunPSK" w:hAnsi="TH SarabunPSK" w:cs="TH SarabunPSK"/>
          <w:sz w:val="32"/>
          <w:szCs w:val="32"/>
        </w:rPr>
      </w:pPr>
      <w:r w:rsidRPr="00345C82">
        <w:rPr>
          <w:rFonts w:ascii="TH SarabunPSK" w:hAnsi="TH SarabunPSK" w:cs="TH SarabunPSK"/>
          <w:sz w:val="32"/>
          <w:szCs w:val="32"/>
        </w:rPr>
        <w:tab/>
        <w:t xml:space="preserve">The university hereby agrees to employ the expert to perform the duty of </w:t>
      </w:r>
      <w:permStart w:id="359350630" w:edGrp="everyone"/>
      <w:r w:rsidRPr="00345C82">
        <w:rPr>
          <w:rFonts w:ascii="TH SarabunPSK" w:hAnsi="TH SarabunPSK" w:cs="TH SarabunPSK"/>
          <w:sz w:val="32"/>
          <w:szCs w:val="32"/>
        </w:rPr>
        <w:t>………………….. attached to …………………………………………to  work full-time/ part-time as follows: ........ working days per week, or …….. working hours per week for a period of ………… years, ……… months and ……</w:t>
      </w:r>
      <w:proofErr w:type="gramStart"/>
      <w:r w:rsidRPr="00345C82">
        <w:rPr>
          <w:rFonts w:ascii="TH SarabunPSK" w:hAnsi="TH SarabunPSK" w:cs="TH SarabunPSK"/>
          <w:sz w:val="32"/>
          <w:szCs w:val="32"/>
        </w:rPr>
        <w:t>….days</w:t>
      </w:r>
      <w:proofErr w:type="gramEnd"/>
      <w:r w:rsidRPr="00345C82">
        <w:rPr>
          <w:rFonts w:ascii="TH SarabunPSK" w:hAnsi="TH SarabunPSK" w:cs="TH SarabunPSK"/>
          <w:sz w:val="32"/>
          <w:szCs w:val="32"/>
        </w:rPr>
        <w:t xml:space="preserve"> beginning from ……………………………… B.E. ………… to …………………………… B.E ……………, </w:t>
      </w:r>
      <w:permEnd w:id="359350630"/>
      <w:r w:rsidRPr="00345C82">
        <w:rPr>
          <w:rFonts w:ascii="TH SarabunPSK" w:hAnsi="TH SarabunPSK" w:cs="TH SarabunPSK"/>
          <w:sz w:val="32"/>
          <w:szCs w:val="32"/>
        </w:rPr>
        <w:t>ending on the date of commencement of employment, and the expert hereby agrees to perform the duty under the agreement for such term in accordance with the following conditions:</w:t>
      </w:r>
    </w:p>
    <w:p w14:paraId="0797AC24" w14:textId="77777777" w:rsidR="00227BA0" w:rsidRPr="00345C82" w:rsidRDefault="00227BA0" w:rsidP="005815AB">
      <w:pPr>
        <w:jc w:val="thaiDistribute"/>
        <w:rPr>
          <w:rFonts w:ascii="TH SarabunPSK" w:hAnsi="TH SarabunPSK" w:cs="TH SarabunPSK"/>
          <w:sz w:val="32"/>
          <w:szCs w:val="32"/>
        </w:rPr>
      </w:pPr>
    </w:p>
    <w:p w14:paraId="60B3A855" w14:textId="77777777" w:rsidR="00227BA0" w:rsidRPr="00345C82" w:rsidRDefault="00533090" w:rsidP="005815AB">
      <w:pPr>
        <w:jc w:val="center"/>
        <w:rPr>
          <w:rFonts w:ascii="TH SarabunPSK" w:hAnsi="TH SarabunPSK" w:cs="TH SarabunPSK"/>
          <w:sz w:val="32"/>
          <w:szCs w:val="32"/>
        </w:rPr>
      </w:pPr>
      <w:r w:rsidRPr="00345C82">
        <w:rPr>
          <w:rFonts w:ascii="TH SarabunPSK" w:hAnsi="TH SarabunPSK" w:cs="TH SarabunPSK"/>
          <w:b/>
          <w:sz w:val="32"/>
          <w:szCs w:val="32"/>
          <w:u w:val="single"/>
        </w:rPr>
        <w:t>Employment</w:t>
      </w:r>
    </w:p>
    <w:p w14:paraId="674DBB1D" w14:textId="77777777" w:rsidR="00227BA0" w:rsidRPr="00345C82" w:rsidRDefault="00227BA0" w:rsidP="005815AB">
      <w:pPr>
        <w:jc w:val="thaiDistribute"/>
        <w:rPr>
          <w:rFonts w:ascii="TH SarabunPSK" w:hAnsi="TH SarabunPSK" w:cs="TH SarabunPSK"/>
          <w:sz w:val="32"/>
          <w:szCs w:val="32"/>
        </w:rPr>
      </w:pPr>
    </w:p>
    <w:p w14:paraId="2C103981" w14:textId="571C32F8" w:rsidR="00227BA0" w:rsidRPr="00345C82" w:rsidRDefault="00533090" w:rsidP="005815AB">
      <w:pPr>
        <w:jc w:val="thaiDistribute"/>
        <w:rPr>
          <w:rFonts w:ascii="TH SarabunPSK" w:hAnsi="TH SarabunPSK" w:cs="TH SarabunPSK"/>
          <w:sz w:val="32"/>
          <w:szCs w:val="32"/>
        </w:rPr>
      </w:pPr>
      <w:r w:rsidRPr="00345C82">
        <w:rPr>
          <w:rFonts w:ascii="TH SarabunPSK" w:hAnsi="TH SarabunPSK" w:cs="TH SarabunPSK"/>
          <w:sz w:val="32"/>
          <w:szCs w:val="32"/>
        </w:rPr>
        <w:t>Clause</w:t>
      </w:r>
      <w:r w:rsidR="005D00B2">
        <w:rPr>
          <w:rFonts w:ascii="TH SarabunPSK" w:hAnsi="TH SarabunPSK" w:cs="TH SarabunPSK"/>
          <w:sz w:val="32"/>
          <w:szCs w:val="32"/>
        </w:rPr>
        <w:tab/>
      </w:r>
      <w:r w:rsidRPr="00345C82">
        <w:rPr>
          <w:rFonts w:ascii="TH SarabunPSK" w:hAnsi="TH SarabunPSK" w:cs="TH SarabunPSK"/>
          <w:sz w:val="32"/>
          <w:szCs w:val="32"/>
        </w:rPr>
        <w:t>1.</w:t>
      </w:r>
      <w:r w:rsidR="005D00B2">
        <w:rPr>
          <w:rFonts w:ascii="TH SarabunPSK" w:hAnsi="TH SarabunPSK" w:cs="TH SarabunPSK"/>
          <w:sz w:val="32"/>
          <w:szCs w:val="32"/>
        </w:rPr>
        <w:tab/>
      </w:r>
      <w:r w:rsidRPr="00345C82">
        <w:rPr>
          <w:rFonts w:ascii="TH SarabunPSK" w:hAnsi="TH SarabunPSK" w:cs="TH SarabunPSK"/>
          <w:sz w:val="32"/>
          <w:szCs w:val="32"/>
        </w:rPr>
        <w:t xml:space="preserve">The expert agrees to devote full time for the performance of duty under this agreement so as to achieve the best result according to his/her knowledge capacity and to perform the assigned duty by the university with integrity. </w:t>
      </w:r>
    </w:p>
    <w:p w14:paraId="057AC7E8" w14:textId="77777777" w:rsidR="00227BA0" w:rsidRPr="00345C82" w:rsidRDefault="00227BA0" w:rsidP="005815AB">
      <w:pPr>
        <w:jc w:val="thaiDistribute"/>
        <w:rPr>
          <w:rFonts w:ascii="TH SarabunPSK" w:hAnsi="TH SarabunPSK" w:cs="TH SarabunPSK"/>
          <w:sz w:val="32"/>
          <w:szCs w:val="32"/>
        </w:rPr>
      </w:pPr>
    </w:p>
    <w:p w14:paraId="5253D20B" w14:textId="77777777" w:rsidR="00227BA0" w:rsidRPr="00345C82" w:rsidRDefault="00533090" w:rsidP="005815AB">
      <w:pPr>
        <w:jc w:val="center"/>
        <w:rPr>
          <w:rFonts w:ascii="TH SarabunPSK" w:hAnsi="TH SarabunPSK" w:cs="TH SarabunPSK"/>
          <w:sz w:val="32"/>
          <w:szCs w:val="32"/>
        </w:rPr>
      </w:pPr>
      <w:r w:rsidRPr="00345C82">
        <w:rPr>
          <w:rFonts w:ascii="TH SarabunPSK" w:hAnsi="TH SarabunPSK" w:cs="TH SarabunPSK"/>
          <w:b/>
          <w:sz w:val="32"/>
          <w:szCs w:val="32"/>
          <w:u w:val="single"/>
        </w:rPr>
        <w:t>Evaluation</w:t>
      </w:r>
    </w:p>
    <w:p w14:paraId="74ADC3C3" w14:textId="77777777" w:rsidR="00227BA0" w:rsidRPr="00345C82" w:rsidRDefault="00227BA0" w:rsidP="005815AB">
      <w:pPr>
        <w:jc w:val="thaiDistribute"/>
        <w:rPr>
          <w:rFonts w:ascii="TH SarabunPSK" w:hAnsi="TH SarabunPSK" w:cs="TH SarabunPSK"/>
          <w:sz w:val="32"/>
          <w:szCs w:val="32"/>
        </w:rPr>
      </w:pPr>
    </w:p>
    <w:p w14:paraId="493C12E4" w14:textId="779CAB24" w:rsidR="00227BA0" w:rsidRPr="00345C82" w:rsidRDefault="00533090" w:rsidP="005815AB">
      <w:pPr>
        <w:jc w:val="thaiDistribute"/>
        <w:rPr>
          <w:rFonts w:ascii="TH SarabunPSK" w:hAnsi="TH SarabunPSK" w:cs="TH SarabunPSK"/>
          <w:sz w:val="32"/>
          <w:szCs w:val="32"/>
        </w:rPr>
      </w:pPr>
      <w:r w:rsidRPr="00345C82">
        <w:rPr>
          <w:rFonts w:ascii="TH SarabunPSK" w:hAnsi="TH SarabunPSK" w:cs="TH SarabunPSK"/>
          <w:sz w:val="32"/>
          <w:szCs w:val="32"/>
        </w:rPr>
        <w:t>Clause</w:t>
      </w:r>
      <w:r w:rsidR="00D44274" w:rsidRPr="00345C82">
        <w:rPr>
          <w:rFonts w:ascii="TH SarabunPSK" w:hAnsi="TH SarabunPSK" w:cs="TH SarabunPSK"/>
          <w:sz w:val="32"/>
          <w:szCs w:val="32"/>
        </w:rPr>
        <w:tab/>
      </w:r>
      <w:r w:rsidRPr="00345C82">
        <w:rPr>
          <w:rFonts w:ascii="TH SarabunPSK" w:hAnsi="TH SarabunPSK" w:cs="TH SarabunPSK"/>
          <w:sz w:val="32"/>
          <w:szCs w:val="32"/>
        </w:rPr>
        <w:t>2.</w:t>
      </w:r>
      <w:r w:rsidR="00D44274" w:rsidRPr="00345C82">
        <w:rPr>
          <w:rFonts w:ascii="TH SarabunPSK" w:hAnsi="TH SarabunPSK" w:cs="TH SarabunPSK"/>
          <w:sz w:val="32"/>
          <w:szCs w:val="32"/>
        </w:rPr>
        <w:tab/>
      </w:r>
      <w:r w:rsidRPr="00345C82">
        <w:rPr>
          <w:rFonts w:ascii="TH SarabunPSK" w:hAnsi="TH SarabunPSK" w:cs="TH SarabunPSK"/>
          <w:sz w:val="32"/>
          <w:szCs w:val="32"/>
        </w:rPr>
        <w:t>The expert’s performance will be evaluated once per year in October. In the case where the university would like to renew the employment contract with the expert, the expert shall be evaluated at least two months prior to the ending date of the current agreement.</w:t>
      </w:r>
    </w:p>
    <w:p w14:paraId="3B80DC3A" w14:textId="77777777" w:rsidR="00227BA0" w:rsidRPr="00345C82" w:rsidRDefault="00533090" w:rsidP="005815AB">
      <w:pPr>
        <w:jc w:val="center"/>
        <w:rPr>
          <w:rFonts w:ascii="TH SarabunPSK" w:hAnsi="TH SarabunPSK" w:cs="TH SarabunPSK"/>
          <w:sz w:val="32"/>
          <w:szCs w:val="32"/>
        </w:rPr>
      </w:pPr>
      <w:r w:rsidRPr="00345C82">
        <w:rPr>
          <w:rFonts w:ascii="TH SarabunPSK" w:hAnsi="TH SarabunPSK" w:cs="TH SarabunPSK"/>
          <w:b/>
          <w:sz w:val="32"/>
          <w:szCs w:val="32"/>
          <w:u w:val="single"/>
        </w:rPr>
        <w:lastRenderedPageBreak/>
        <w:t>Remuneration</w:t>
      </w:r>
    </w:p>
    <w:p w14:paraId="598D7569" w14:textId="77777777" w:rsidR="00227BA0" w:rsidRPr="00345C82" w:rsidRDefault="00227BA0" w:rsidP="005815AB">
      <w:pPr>
        <w:jc w:val="thaiDistribute"/>
        <w:rPr>
          <w:rFonts w:ascii="TH SarabunPSK" w:hAnsi="TH SarabunPSK" w:cs="TH SarabunPSK"/>
          <w:sz w:val="32"/>
          <w:szCs w:val="32"/>
        </w:rPr>
      </w:pPr>
    </w:p>
    <w:p w14:paraId="22DE1CE8" w14:textId="22DA201F" w:rsidR="00227BA0" w:rsidRPr="00345C82" w:rsidRDefault="00533090" w:rsidP="005815AB">
      <w:pPr>
        <w:jc w:val="thaiDistribute"/>
        <w:rPr>
          <w:rFonts w:ascii="TH SarabunPSK" w:hAnsi="TH SarabunPSK" w:cs="TH SarabunPSK"/>
          <w:sz w:val="32"/>
          <w:szCs w:val="32"/>
        </w:rPr>
      </w:pPr>
      <w:r w:rsidRPr="00345C82">
        <w:rPr>
          <w:rFonts w:ascii="TH SarabunPSK" w:hAnsi="TH SarabunPSK" w:cs="TH SarabunPSK"/>
          <w:sz w:val="32"/>
          <w:szCs w:val="32"/>
        </w:rPr>
        <w:t>Clause</w:t>
      </w:r>
      <w:r w:rsidR="00D44274" w:rsidRPr="00345C82">
        <w:rPr>
          <w:rFonts w:ascii="TH SarabunPSK" w:hAnsi="TH SarabunPSK" w:cs="TH SarabunPSK"/>
          <w:sz w:val="32"/>
          <w:szCs w:val="32"/>
        </w:rPr>
        <w:tab/>
      </w:r>
      <w:r w:rsidRPr="00345C82">
        <w:rPr>
          <w:rFonts w:ascii="TH SarabunPSK" w:hAnsi="TH SarabunPSK" w:cs="TH SarabunPSK"/>
          <w:sz w:val="32"/>
          <w:szCs w:val="32"/>
        </w:rPr>
        <w:t>3.</w:t>
      </w:r>
      <w:r w:rsidR="00D44274" w:rsidRPr="00345C82">
        <w:rPr>
          <w:rFonts w:ascii="TH SarabunPSK" w:hAnsi="TH SarabunPSK" w:cs="TH SarabunPSK"/>
          <w:sz w:val="32"/>
          <w:szCs w:val="32"/>
        </w:rPr>
        <w:tab/>
      </w:r>
      <w:r w:rsidRPr="00345C82">
        <w:rPr>
          <w:rFonts w:ascii="TH SarabunPSK" w:hAnsi="TH SarabunPSK" w:cs="TH SarabunPSK"/>
          <w:sz w:val="32"/>
          <w:szCs w:val="32"/>
        </w:rPr>
        <w:t xml:space="preserve">The expert shall receive monthly remuneration for working </w:t>
      </w:r>
      <w:permStart w:id="1006593385" w:edGrp="everyone"/>
      <w:r w:rsidRPr="00345C82">
        <w:rPr>
          <w:rFonts w:ascii="TH SarabunPSK" w:hAnsi="TH SarabunPSK" w:cs="TH SarabunPSK"/>
          <w:sz w:val="32"/>
          <w:szCs w:val="32"/>
        </w:rPr>
        <w:t>full-time/part-time at the rate of …………………………Baht from ………………. B.E. ……….. to ………………. B.E. ……….</w:t>
      </w:r>
      <w:permEnd w:id="1006593385"/>
      <w:r w:rsidRPr="00345C82">
        <w:rPr>
          <w:rFonts w:ascii="TH SarabunPSK" w:hAnsi="TH SarabunPSK" w:cs="TH SarabunPSK"/>
          <w:sz w:val="32"/>
          <w:szCs w:val="32"/>
        </w:rPr>
        <w:t>.</w:t>
      </w:r>
    </w:p>
    <w:p w14:paraId="3E07A901" w14:textId="77777777" w:rsidR="00227BA0" w:rsidRPr="00345C82" w:rsidRDefault="00227BA0" w:rsidP="005815AB">
      <w:pPr>
        <w:jc w:val="thaiDistribute"/>
        <w:rPr>
          <w:rFonts w:ascii="TH SarabunPSK" w:hAnsi="TH SarabunPSK" w:cs="TH SarabunPSK"/>
          <w:sz w:val="32"/>
          <w:szCs w:val="32"/>
        </w:rPr>
      </w:pPr>
    </w:p>
    <w:p w14:paraId="46EB5218" w14:textId="77777777" w:rsidR="00227BA0" w:rsidRPr="00345C82" w:rsidRDefault="00533090" w:rsidP="005815AB">
      <w:pPr>
        <w:jc w:val="center"/>
        <w:rPr>
          <w:rFonts w:ascii="TH SarabunPSK" w:hAnsi="TH SarabunPSK" w:cs="TH SarabunPSK"/>
          <w:sz w:val="32"/>
          <w:szCs w:val="32"/>
        </w:rPr>
      </w:pPr>
      <w:r w:rsidRPr="00345C82">
        <w:rPr>
          <w:rFonts w:ascii="TH SarabunPSK" w:hAnsi="TH SarabunPSK" w:cs="TH SarabunPSK"/>
          <w:b/>
          <w:sz w:val="32"/>
          <w:szCs w:val="32"/>
          <w:u w:val="single"/>
        </w:rPr>
        <w:t>Accommodation/ Visa/ Work Permit</w:t>
      </w:r>
    </w:p>
    <w:p w14:paraId="4CB94E8A" w14:textId="77777777" w:rsidR="00227BA0" w:rsidRPr="00345C82" w:rsidRDefault="00227BA0" w:rsidP="005815AB">
      <w:pPr>
        <w:jc w:val="thaiDistribute"/>
        <w:rPr>
          <w:rFonts w:ascii="TH SarabunPSK" w:hAnsi="TH SarabunPSK" w:cs="TH SarabunPSK"/>
          <w:sz w:val="32"/>
          <w:szCs w:val="32"/>
        </w:rPr>
      </w:pPr>
    </w:p>
    <w:p w14:paraId="7C06EC94" w14:textId="773A21B7" w:rsidR="00227BA0" w:rsidRPr="00345C82" w:rsidRDefault="00533090" w:rsidP="005815AB">
      <w:pPr>
        <w:jc w:val="thaiDistribute"/>
        <w:rPr>
          <w:rFonts w:ascii="TH SarabunPSK" w:hAnsi="TH SarabunPSK" w:cs="TH SarabunPSK"/>
          <w:sz w:val="32"/>
          <w:szCs w:val="32"/>
        </w:rPr>
      </w:pPr>
      <w:r w:rsidRPr="00345C82">
        <w:rPr>
          <w:rFonts w:ascii="TH SarabunPSK" w:hAnsi="TH SarabunPSK" w:cs="TH SarabunPSK"/>
          <w:sz w:val="32"/>
          <w:szCs w:val="32"/>
        </w:rPr>
        <w:t>Clause</w:t>
      </w:r>
      <w:r w:rsidR="00D44274" w:rsidRPr="00345C82">
        <w:rPr>
          <w:rFonts w:ascii="TH SarabunPSK" w:hAnsi="TH SarabunPSK" w:cs="TH SarabunPSK"/>
          <w:sz w:val="32"/>
          <w:szCs w:val="32"/>
        </w:rPr>
        <w:tab/>
      </w:r>
      <w:r w:rsidRPr="00345C82">
        <w:rPr>
          <w:rFonts w:ascii="TH SarabunPSK" w:hAnsi="TH SarabunPSK" w:cs="TH SarabunPSK"/>
          <w:sz w:val="32"/>
          <w:szCs w:val="32"/>
        </w:rPr>
        <w:t>4.</w:t>
      </w:r>
      <w:r w:rsidR="00D44274" w:rsidRPr="00345C82">
        <w:rPr>
          <w:rFonts w:ascii="TH SarabunPSK" w:hAnsi="TH SarabunPSK" w:cs="TH SarabunPSK"/>
          <w:sz w:val="32"/>
          <w:szCs w:val="32"/>
        </w:rPr>
        <w:tab/>
      </w:r>
      <w:r w:rsidRPr="00345C82">
        <w:rPr>
          <w:rFonts w:ascii="TH SarabunPSK" w:hAnsi="TH SarabunPSK" w:cs="TH SarabunPSK"/>
          <w:sz w:val="32"/>
          <w:szCs w:val="32"/>
        </w:rPr>
        <w:t xml:space="preserve">The expert who is an alien expert </w:t>
      </w:r>
    </w:p>
    <w:p w14:paraId="30AEF1E9" w14:textId="4E603BE9" w:rsidR="00227BA0" w:rsidRPr="00B12548" w:rsidRDefault="00533090" w:rsidP="00345C82">
      <w:pPr>
        <w:tabs>
          <w:tab w:val="left" w:pos="1560"/>
          <w:tab w:val="left" w:pos="1843"/>
          <w:tab w:val="left" w:pos="2268"/>
        </w:tabs>
        <w:ind w:firstLine="1418"/>
        <w:jc w:val="thaiDistribute"/>
        <w:rPr>
          <w:rFonts w:ascii="TH SarabunPSK" w:hAnsi="TH SarabunPSK" w:cs="TH SarabunPSK"/>
          <w:spacing w:val="-4"/>
          <w:sz w:val="32"/>
          <w:szCs w:val="32"/>
        </w:rPr>
      </w:pPr>
      <w:r w:rsidRPr="00345C82">
        <w:rPr>
          <w:rFonts w:ascii="TH SarabunPSK" w:hAnsi="TH SarabunPSK" w:cs="TH SarabunPSK"/>
          <w:sz w:val="32"/>
          <w:szCs w:val="32"/>
        </w:rPr>
        <w:t>4.1</w:t>
      </w:r>
      <w:r w:rsidR="00345C82" w:rsidRPr="00345C82">
        <w:rPr>
          <w:rFonts w:ascii="TH SarabunPSK" w:hAnsi="TH SarabunPSK" w:cs="TH SarabunPSK"/>
          <w:sz w:val="32"/>
          <w:szCs w:val="32"/>
        </w:rPr>
        <w:tab/>
      </w:r>
      <w:r w:rsidRPr="00345C82">
        <w:rPr>
          <w:rFonts w:ascii="MS Gothic" w:eastAsia="MS Gothic" w:hAnsi="MS Gothic" w:cs="MS Gothic" w:hint="eastAsia"/>
          <w:sz w:val="32"/>
          <w:szCs w:val="32"/>
        </w:rPr>
        <w:t>☐</w:t>
      </w:r>
      <w:r w:rsidR="00345C82" w:rsidRPr="00345C82">
        <w:rPr>
          <w:rFonts w:ascii="TH SarabunPSK" w:eastAsia="Menlo Regular" w:hAnsi="TH SarabunPSK" w:cs="TH SarabunPSK"/>
          <w:sz w:val="32"/>
          <w:szCs w:val="32"/>
        </w:rPr>
        <w:tab/>
      </w:r>
      <w:r w:rsidRPr="00B12548">
        <w:rPr>
          <w:rFonts w:ascii="TH SarabunPSK" w:hAnsi="TH SarabunPSK" w:cs="TH SarabunPSK"/>
          <w:spacing w:val="-4"/>
          <w:sz w:val="32"/>
          <w:szCs w:val="32"/>
        </w:rPr>
        <w:t>is not entitled to receive a monthly accommodation allowance.</w:t>
      </w:r>
    </w:p>
    <w:p w14:paraId="78EF3ACB" w14:textId="1B3EFE75" w:rsidR="00345C82" w:rsidRPr="00345C82" w:rsidRDefault="00533090" w:rsidP="00345C82">
      <w:pPr>
        <w:tabs>
          <w:tab w:val="left" w:pos="709"/>
          <w:tab w:val="left" w:pos="1985"/>
          <w:tab w:val="left" w:pos="2268"/>
        </w:tabs>
        <w:ind w:firstLine="1843"/>
        <w:jc w:val="thaiDistribute"/>
        <w:rPr>
          <w:rFonts w:ascii="TH SarabunPSK" w:hAnsi="TH SarabunPSK" w:cs="TH SarabunPSK"/>
          <w:sz w:val="32"/>
          <w:szCs w:val="32"/>
        </w:rPr>
      </w:pPr>
      <w:r w:rsidRPr="00345C82">
        <w:rPr>
          <w:rFonts w:ascii="MS Gothic" w:eastAsia="MS Gothic" w:hAnsi="MS Gothic" w:cs="MS Gothic" w:hint="eastAsia"/>
          <w:sz w:val="32"/>
          <w:szCs w:val="32"/>
        </w:rPr>
        <w:t>☐</w:t>
      </w:r>
      <w:r w:rsidR="00345C82" w:rsidRPr="00345C82">
        <w:rPr>
          <w:rFonts w:ascii="TH SarabunPSK" w:eastAsia="Menlo Regular" w:hAnsi="TH SarabunPSK" w:cs="TH SarabunPSK"/>
          <w:sz w:val="32"/>
          <w:szCs w:val="32"/>
        </w:rPr>
        <w:tab/>
      </w:r>
      <w:r w:rsidR="007C2CAD" w:rsidRPr="00345C82">
        <w:rPr>
          <w:rFonts w:ascii="TH SarabunPSK" w:hAnsi="TH SarabunPSK" w:cs="TH SarabunPSK"/>
          <w:sz w:val="32"/>
          <w:szCs w:val="32"/>
        </w:rPr>
        <w:t>is entitled to receive a monthly accommodation allowance at a lump sum</w:t>
      </w:r>
      <w:r w:rsidR="00C03902" w:rsidRPr="00345C82">
        <w:rPr>
          <w:rFonts w:ascii="TH SarabunPSK" w:hAnsi="TH SarabunPSK" w:cs="TH SarabunPSK"/>
          <w:sz w:val="32"/>
          <w:szCs w:val="32"/>
        </w:rPr>
        <w:t xml:space="preserve"> </w:t>
      </w:r>
      <w:r w:rsidR="007C2CAD" w:rsidRPr="00345C82">
        <w:rPr>
          <w:rFonts w:ascii="TH SarabunPSK" w:hAnsi="TH SarabunPSK" w:cs="TH SarabunPSK"/>
          <w:sz w:val="32"/>
          <w:szCs w:val="32"/>
        </w:rPr>
        <w:t xml:space="preserve">rate of </w:t>
      </w:r>
      <w:permStart w:id="1266834109" w:edGrp="everyone"/>
      <w:r w:rsidR="007C2CAD" w:rsidRPr="00345C82">
        <w:rPr>
          <w:rFonts w:ascii="TH SarabunPSK" w:hAnsi="TH SarabunPSK" w:cs="TH SarabunPSK"/>
          <w:sz w:val="32"/>
          <w:szCs w:val="32"/>
        </w:rPr>
        <w:t>………….</w:t>
      </w:r>
      <w:permEnd w:id="1266834109"/>
      <w:r w:rsidR="007C2CAD" w:rsidRPr="00345C82">
        <w:rPr>
          <w:rFonts w:ascii="TH SarabunPSK" w:hAnsi="TH SarabunPSK" w:cs="TH SarabunPSK"/>
          <w:sz w:val="32"/>
          <w:szCs w:val="32"/>
        </w:rPr>
        <w:t>Baht</w:t>
      </w:r>
      <w:r w:rsidR="001D4E53">
        <w:rPr>
          <w:rFonts w:ascii="TH SarabunPSK" w:hAnsi="TH SarabunPSK" w:cs="TH SarabunPSK"/>
          <w:sz w:val="32"/>
          <w:szCs w:val="32"/>
        </w:rPr>
        <w:t xml:space="preserve"> </w:t>
      </w:r>
      <w:r w:rsidR="007C2CAD" w:rsidRPr="00345C82">
        <w:rPr>
          <w:rFonts w:ascii="TH SarabunPSK" w:hAnsi="TH SarabunPSK" w:cs="TH SarabunPSK"/>
          <w:sz w:val="32"/>
          <w:szCs w:val="32"/>
        </w:rPr>
        <w:t>and the expert may not</w:t>
      </w:r>
      <w:r w:rsidR="00C03902" w:rsidRPr="00345C82">
        <w:rPr>
          <w:rFonts w:ascii="TH SarabunPSK" w:hAnsi="TH SarabunPSK" w:cs="TH SarabunPSK"/>
          <w:sz w:val="32"/>
          <w:szCs w:val="32"/>
        </w:rPr>
        <w:t xml:space="preserve"> </w:t>
      </w:r>
      <w:r w:rsidR="007C2CAD" w:rsidRPr="00345C82">
        <w:rPr>
          <w:rFonts w:ascii="TH SarabunPSK" w:hAnsi="TH SarabunPSK" w:cs="TH SarabunPSK"/>
          <w:sz w:val="32"/>
          <w:szCs w:val="32"/>
        </w:rPr>
        <w:t>claim any other expenses in connection with the accommodation from the</w:t>
      </w:r>
      <w:r w:rsidR="00C03902" w:rsidRPr="00345C82">
        <w:rPr>
          <w:rFonts w:ascii="TH SarabunPSK" w:hAnsi="TH SarabunPSK" w:cs="TH SarabunPSK"/>
          <w:sz w:val="32"/>
          <w:szCs w:val="32"/>
        </w:rPr>
        <w:t xml:space="preserve"> </w:t>
      </w:r>
      <w:r w:rsidR="007C2CAD" w:rsidRPr="00345C82">
        <w:rPr>
          <w:rFonts w:ascii="TH SarabunPSK" w:hAnsi="TH SarabunPSK" w:cs="TH SarabunPSK"/>
          <w:sz w:val="32"/>
          <w:szCs w:val="32"/>
        </w:rPr>
        <w:t>university</w:t>
      </w:r>
      <w:r w:rsidR="005815AB" w:rsidRPr="00345C82">
        <w:rPr>
          <w:rFonts w:ascii="TH SarabunPSK" w:hAnsi="TH SarabunPSK" w:cs="TH SarabunPSK"/>
          <w:sz w:val="32"/>
          <w:szCs w:val="32"/>
        </w:rPr>
        <w:t>.</w:t>
      </w:r>
      <w:r w:rsidRPr="00345C82">
        <w:rPr>
          <w:rFonts w:ascii="TH SarabunPSK" w:hAnsi="TH SarabunPSK" w:cs="TH SarabunPSK"/>
          <w:sz w:val="32"/>
          <w:szCs w:val="32"/>
        </w:rPr>
        <w:tab/>
      </w:r>
    </w:p>
    <w:p w14:paraId="7C29977B" w14:textId="2E0F3DF7" w:rsidR="00227BA0" w:rsidRPr="00345C82" w:rsidRDefault="00533090" w:rsidP="00345C82">
      <w:pPr>
        <w:tabs>
          <w:tab w:val="left" w:pos="709"/>
          <w:tab w:val="left" w:pos="1843"/>
          <w:tab w:val="left" w:pos="2268"/>
        </w:tabs>
        <w:ind w:firstLine="1418"/>
        <w:jc w:val="thaiDistribute"/>
        <w:rPr>
          <w:rFonts w:ascii="TH SarabunPSK" w:hAnsi="TH SarabunPSK" w:cs="TH SarabunPSK"/>
          <w:sz w:val="32"/>
          <w:szCs w:val="32"/>
        </w:rPr>
      </w:pPr>
      <w:r w:rsidRPr="00345C82">
        <w:rPr>
          <w:rFonts w:ascii="TH SarabunPSK" w:hAnsi="TH SarabunPSK" w:cs="TH SarabunPSK"/>
          <w:sz w:val="32"/>
          <w:szCs w:val="32"/>
        </w:rPr>
        <w:t>4.2</w:t>
      </w:r>
      <w:r w:rsidR="00345C82" w:rsidRPr="00345C82">
        <w:rPr>
          <w:rFonts w:ascii="TH SarabunPSK" w:hAnsi="TH SarabunPSK" w:cs="TH SarabunPSK"/>
          <w:sz w:val="32"/>
          <w:szCs w:val="32"/>
        </w:rPr>
        <w:tab/>
      </w:r>
      <w:r w:rsidRPr="00345C82">
        <w:rPr>
          <w:rFonts w:ascii="MS Gothic" w:eastAsia="MS Gothic" w:hAnsi="MS Gothic" w:cs="MS Gothic" w:hint="eastAsia"/>
          <w:sz w:val="32"/>
          <w:szCs w:val="32"/>
        </w:rPr>
        <w:t>☐</w:t>
      </w:r>
      <w:r w:rsidR="00345C82" w:rsidRPr="00345C82">
        <w:rPr>
          <w:rFonts w:ascii="TH SarabunPSK" w:eastAsia="Menlo Regular" w:hAnsi="TH SarabunPSK" w:cs="TH SarabunPSK"/>
          <w:sz w:val="32"/>
          <w:szCs w:val="32"/>
        </w:rPr>
        <w:tab/>
      </w:r>
      <w:r w:rsidR="001E3F29">
        <w:rPr>
          <w:rFonts w:ascii="TH SarabunPSK" w:hAnsi="TH SarabunPSK" w:cs="TH SarabunPSK"/>
          <w:sz w:val="32"/>
          <w:szCs w:val="32"/>
        </w:rPr>
        <w:t xml:space="preserve">is not entitled to </w:t>
      </w:r>
      <w:r w:rsidRPr="00345C82">
        <w:rPr>
          <w:rFonts w:ascii="TH SarabunPSK" w:hAnsi="TH SarabunPSK" w:cs="TH SarabunPSK"/>
          <w:sz w:val="32"/>
          <w:szCs w:val="32"/>
        </w:rPr>
        <w:t>claim any expenses in connection with visa or work permit fees.</w:t>
      </w:r>
    </w:p>
    <w:p w14:paraId="62A53B0C" w14:textId="5A5ACAE9" w:rsidR="00227BA0" w:rsidRPr="00345C82" w:rsidRDefault="00533090" w:rsidP="00345C82">
      <w:pPr>
        <w:tabs>
          <w:tab w:val="left" w:pos="709"/>
          <w:tab w:val="left" w:pos="2127"/>
          <w:tab w:val="left" w:pos="2268"/>
        </w:tabs>
        <w:ind w:firstLine="1843"/>
        <w:jc w:val="thaiDistribute"/>
        <w:rPr>
          <w:rFonts w:ascii="TH SarabunPSK" w:hAnsi="TH SarabunPSK" w:cs="TH SarabunPSK"/>
          <w:sz w:val="32"/>
          <w:szCs w:val="32"/>
        </w:rPr>
      </w:pPr>
      <w:r w:rsidRPr="00345C82">
        <w:rPr>
          <w:rFonts w:ascii="MS Gothic" w:eastAsia="MS Gothic" w:hAnsi="MS Gothic" w:cs="MS Gothic" w:hint="eastAsia"/>
          <w:sz w:val="32"/>
          <w:szCs w:val="32"/>
        </w:rPr>
        <w:t>☐</w:t>
      </w:r>
      <w:r w:rsidR="00345C82" w:rsidRPr="00345C82">
        <w:rPr>
          <w:rFonts w:ascii="TH SarabunPSK" w:eastAsia="Menlo Regular" w:hAnsi="TH SarabunPSK" w:cs="TH SarabunPSK"/>
          <w:sz w:val="32"/>
          <w:szCs w:val="32"/>
        </w:rPr>
        <w:tab/>
      </w:r>
      <w:r w:rsidRPr="00345C82">
        <w:rPr>
          <w:rFonts w:ascii="TH SarabunPSK" w:hAnsi="TH SarabunPSK" w:cs="TH SarabunPSK"/>
          <w:sz w:val="32"/>
          <w:szCs w:val="32"/>
        </w:rPr>
        <w:t>is entitled to claim expenses in connection with visa or work permit fees at the rate of not more than four thousand and nine hundred Baht</w:t>
      </w:r>
      <w:r w:rsidRPr="00345C82">
        <w:rPr>
          <w:rFonts w:ascii="TH SarabunPSK" w:hAnsi="TH SarabunPSK" w:cs="TH SarabunPSK"/>
          <w:sz w:val="32"/>
          <w:szCs w:val="32"/>
          <w:vertAlign w:val="superscript"/>
        </w:rPr>
        <w:footnoteReference w:id="1"/>
      </w:r>
      <w:r w:rsidRPr="00345C82">
        <w:rPr>
          <w:rFonts w:ascii="TH SarabunPSK" w:hAnsi="TH SarabunPSK" w:cs="TH SarabunPSK"/>
          <w:sz w:val="32"/>
          <w:szCs w:val="32"/>
          <w:vertAlign w:val="superscript"/>
        </w:rPr>
        <w:t>*</w:t>
      </w:r>
      <w:r w:rsidRPr="00345C82">
        <w:rPr>
          <w:rFonts w:ascii="TH SarabunPSK" w:hAnsi="TH SarabunPSK" w:cs="TH SarabunPSK"/>
          <w:sz w:val="32"/>
          <w:szCs w:val="32"/>
        </w:rPr>
        <w:t>and the expert may not claim any other expenses in connection with visa or work permit fees from the university.</w:t>
      </w:r>
    </w:p>
    <w:p w14:paraId="77D734D1" w14:textId="77777777" w:rsidR="00227BA0" w:rsidRPr="00345C82" w:rsidRDefault="00227BA0" w:rsidP="005815AB">
      <w:pPr>
        <w:tabs>
          <w:tab w:val="left" w:pos="709"/>
        </w:tabs>
        <w:jc w:val="thaiDistribute"/>
        <w:rPr>
          <w:rFonts w:ascii="TH SarabunPSK" w:hAnsi="TH SarabunPSK" w:cs="TH SarabunPSK"/>
          <w:sz w:val="32"/>
          <w:szCs w:val="32"/>
        </w:rPr>
      </w:pPr>
    </w:p>
    <w:p w14:paraId="161220A0" w14:textId="2B3A93B4" w:rsidR="00227BA0" w:rsidRPr="00345C82" w:rsidRDefault="00533090" w:rsidP="005815AB">
      <w:pPr>
        <w:tabs>
          <w:tab w:val="left" w:pos="709"/>
        </w:tabs>
        <w:jc w:val="thaiDistribute"/>
        <w:rPr>
          <w:rFonts w:ascii="TH SarabunPSK" w:hAnsi="TH SarabunPSK" w:cs="TH SarabunPSK"/>
          <w:sz w:val="32"/>
          <w:szCs w:val="32"/>
        </w:rPr>
      </w:pPr>
      <w:r w:rsidRPr="00345C82">
        <w:rPr>
          <w:rFonts w:ascii="TH SarabunPSK" w:hAnsi="TH SarabunPSK" w:cs="TH SarabunPSK"/>
          <w:sz w:val="32"/>
          <w:szCs w:val="32"/>
        </w:rPr>
        <w:t>Clause</w:t>
      </w:r>
      <w:r w:rsidR="00D44274" w:rsidRPr="00345C82">
        <w:rPr>
          <w:rFonts w:ascii="TH SarabunPSK" w:hAnsi="TH SarabunPSK" w:cs="TH SarabunPSK"/>
          <w:sz w:val="32"/>
          <w:szCs w:val="32"/>
        </w:rPr>
        <w:tab/>
      </w:r>
      <w:r w:rsidRPr="00345C82">
        <w:rPr>
          <w:rFonts w:ascii="TH SarabunPSK" w:hAnsi="TH SarabunPSK" w:cs="TH SarabunPSK"/>
          <w:sz w:val="32"/>
          <w:szCs w:val="32"/>
        </w:rPr>
        <w:t>5.</w:t>
      </w:r>
      <w:r w:rsidR="00D44274" w:rsidRPr="00345C82">
        <w:rPr>
          <w:rFonts w:ascii="TH SarabunPSK" w:hAnsi="TH SarabunPSK" w:cs="TH SarabunPSK"/>
          <w:sz w:val="32"/>
          <w:szCs w:val="32"/>
        </w:rPr>
        <w:tab/>
      </w:r>
      <w:r w:rsidRPr="00345C82">
        <w:rPr>
          <w:rFonts w:ascii="TH SarabunPSK" w:hAnsi="TH SarabunPSK" w:cs="TH SarabunPSK"/>
          <w:sz w:val="32"/>
          <w:szCs w:val="32"/>
        </w:rPr>
        <w:t>Remuneration under clause 3 and monthly accommodation allowance under clause 4 shall be paid monthly to the expert on the last working day of the month.</w:t>
      </w:r>
    </w:p>
    <w:p w14:paraId="507A66C7" w14:textId="77777777" w:rsidR="00227BA0" w:rsidRPr="00345C82" w:rsidRDefault="00227BA0" w:rsidP="005815AB">
      <w:pPr>
        <w:tabs>
          <w:tab w:val="left" w:pos="709"/>
        </w:tabs>
        <w:jc w:val="thaiDistribute"/>
        <w:rPr>
          <w:rFonts w:ascii="TH SarabunPSK" w:hAnsi="TH SarabunPSK" w:cs="TH SarabunPSK"/>
          <w:sz w:val="32"/>
          <w:szCs w:val="32"/>
        </w:rPr>
      </w:pPr>
    </w:p>
    <w:p w14:paraId="02C5B32B" w14:textId="57786428" w:rsidR="00227BA0" w:rsidRPr="00345C82" w:rsidRDefault="00533090" w:rsidP="00D44274">
      <w:pPr>
        <w:tabs>
          <w:tab w:val="left" w:pos="709"/>
        </w:tabs>
        <w:jc w:val="center"/>
        <w:rPr>
          <w:rFonts w:ascii="TH SarabunPSK" w:hAnsi="TH SarabunPSK" w:cs="TH SarabunPSK"/>
          <w:sz w:val="32"/>
          <w:szCs w:val="32"/>
        </w:rPr>
      </w:pPr>
      <w:r w:rsidRPr="00345C82">
        <w:rPr>
          <w:rFonts w:ascii="TH SarabunPSK" w:hAnsi="TH SarabunPSK" w:cs="TH SarabunPSK"/>
          <w:b/>
          <w:sz w:val="32"/>
          <w:szCs w:val="32"/>
          <w:u w:val="single"/>
        </w:rPr>
        <w:t>Leave</w:t>
      </w:r>
      <w:r w:rsidR="00D44274" w:rsidRPr="00345C82">
        <w:rPr>
          <w:rFonts w:ascii="TH SarabunPSK" w:hAnsi="TH SarabunPSK" w:cs="TH SarabunPSK"/>
          <w:sz w:val="32"/>
          <w:szCs w:val="32"/>
        </w:rPr>
        <w:t xml:space="preserve"> </w:t>
      </w:r>
    </w:p>
    <w:p w14:paraId="40A72567" w14:textId="77777777" w:rsidR="00D44274" w:rsidRPr="00345C82" w:rsidRDefault="00D44274" w:rsidP="00D44274">
      <w:pPr>
        <w:tabs>
          <w:tab w:val="left" w:pos="709"/>
        </w:tabs>
        <w:jc w:val="center"/>
        <w:rPr>
          <w:rFonts w:ascii="TH SarabunPSK" w:hAnsi="TH SarabunPSK" w:cs="TH SarabunPSK"/>
          <w:sz w:val="32"/>
          <w:szCs w:val="32"/>
        </w:rPr>
      </w:pPr>
    </w:p>
    <w:p w14:paraId="7577280C" w14:textId="67802692" w:rsidR="00227BA0" w:rsidRPr="00345C82" w:rsidRDefault="00533090" w:rsidP="005815AB">
      <w:pPr>
        <w:tabs>
          <w:tab w:val="left" w:pos="709"/>
        </w:tabs>
        <w:jc w:val="thaiDistribute"/>
        <w:rPr>
          <w:rFonts w:ascii="TH SarabunPSK" w:hAnsi="TH SarabunPSK" w:cs="TH SarabunPSK"/>
          <w:sz w:val="32"/>
          <w:szCs w:val="32"/>
        </w:rPr>
      </w:pPr>
      <w:r w:rsidRPr="00345C82">
        <w:rPr>
          <w:rFonts w:ascii="TH SarabunPSK" w:hAnsi="TH SarabunPSK" w:cs="TH SarabunPSK"/>
          <w:sz w:val="32"/>
          <w:szCs w:val="32"/>
        </w:rPr>
        <w:t>Clause</w:t>
      </w:r>
      <w:r w:rsidR="00D44274" w:rsidRPr="00345C82">
        <w:rPr>
          <w:rFonts w:ascii="TH SarabunPSK" w:hAnsi="TH SarabunPSK" w:cs="TH SarabunPSK"/>
          <w:sz w:val="32"/>
          <w:szCs w:val="32"/>
        </w:rPr>
        <w:tab/>
      </w:r>
      <w:r w:rsidRPr="00345C82">
        <w:rPr>
          <w:rFonts w:ascii="TH SarabunPSK" w:hAnsi="TH SarabunPSK" w:cs="TH SarabunPSK"/>
          <w:sz w:val="32"/>
          <w:szCs w:val="32"/>
        </w:rPr>
        <w:t>6.</w:t>
      </w:r>
      <w:r w:rsidR="00D44274" w:rsidRPr="00345C82">
        <w:rPr>
          <w:rFonts w:ascii="TH SarabunPSK" w:hAnsi="TH SarabunPSK" w:cs="TH SarabunPSK"/>
          <w:sz w:val="32"/>
          <w:szCs w:val="32"/>
        </w:rPr>
        <w:tab/>
      </w:r>
      <w:r w:rsidRPr="00345C82">
        <w:rPr>
          <w:rFonts w:ascii="TH SarabunPSK" w:hAnsi="TH SarabunPSK" w:cs="TH SarabunPSK"/>
          <w:sz w:val="32"/>
          <w:szCs w:val="32"/>
        </w:rPr>
        <w:t>The Regulation of King Mongkut’s University of Technology Thonburi on Employees’ Criteria and Procedures of Leaves</w:t>
      </w:r>
      <w:r w:rsidR="00BE2274" w:rsidRPr="00345C82">
        <w:rPr>
          <w:rFonts w:ascii="TH SarabunPSK" w:hAnsi="TH SarabunPSK" w:cs="TH SarabunPSK"/>
          <w:sz w:val="32"/>
          <w:szCs w:val="32"/>
        </w:rPr>
        <w:t>,</w:t>
      </w:r>
      <w:r w:rsidRPr="00345C82">
        <w:rPr>
          <w:rFonts w:ascii="TH SarabunPSK" w:hAnsi="TH SarabunPSK" w:cs="TH SarabunPSK"/>
          <w:sz w:val="32"/>
          <w:szCs w:val="32"/>
        </w:rPr>
        <w:t>B.E.</w:t>
      </w:r>
      <w:r w:rsidR="00BE2274" w:rsidRPr="00345C82">
        <w:rPr>
          <w:rFonts w:ascii="TH SarabunPSK" w:hAnsi="TH SarabunPSK" w:cs="TH SarabunPSK"/>
          <w:sz w:val="32"/>
          <w:szCs w:val="32"/>
        </w:rPr>
        <w:t xml:space="preserve"> 2555</w:t>
      </w:r>
      <w:r w:rsidRPr="00345C82">
        <w:rPr>
          <w:rFonts w:ascii="TH SarabunPSK" w:hAnsi="TH SarabunPSK" w:cs="TH SarabunPSK"/>
          <w:sz w:val="32"/>
          <w:szCs w:val="32"/>
        </w:rPr>
        <w:t xml:space="preserve"> applies mutatis mutandis to retiree experts and specialist experts.</w:t>
      </w:r>
    </w:p>
    <w:p w14:paraId="774853BD" w14:textId="77777777" w:rsidR="00227BA0" w:rsidRPr="00345C82" w:rsidRDefault="00227BA0" w:rsidP="005815AB">
      <w:pPr>
        <w:tabs>
          <w:tab w:val="left" w:pos="709"/>
        </w:tabs>
        <w:jc w:val="thaiDistribute"/>
        <w:rPr>
          <w:rFonts w:ascii="TH SarabunPSK" w:hAnsi="TH SarabunPSK" w:cs="TH SarabunPSK"/>
          <w:sz w:val="32"/>
          <w:szCs w:val="32"/>
        </w:rPr>
      </w:pPr>
    </w:p>
    <w:p w14:paraId="2CC1627D" w14:textId="0B7C53FD" w:rsidR="00227BA0" w:rsidRPr="00345C82" w:rsidRDefault="00533090" w:rsidP="005815AB">
      <w:pPr>
        <w:tabs>
          <w:tab w:val="left" w:pos="709"/>
        </w:tabs>
        <w:jc w:val="thaiDistribute"/>
        <w:rPr>
          <w:rFonts w:ascii="TH SarabunPSK" w:hAnsi="TH SarabunPSK" w:cs="TH SarabunPSK"/>
          <w:sz w:val="32"/>
          <w:szCs w:val="32"/>
        </w:rPr>
      </w:pPr>
      <w:r w:rsidRPr="00345C82">
        <w:rPr>
          <w:rFonts w:ascii="TH SarabunPSK" w:hAnsi="TH SarabunPSK" w:cs="TH SarabunPSK"/>
          <w:sz w:val="32"/>
          <w:szCs w:val="32"/>
        </w:rPr>
        <w:t>Clause</w:t>
      </w:r>
      <w:r w:rsidR="00345C82" w:rsidRPr="00345C82">
        <w:rPr>
          <w:rFonts w:ascii="TH SarabunPSK" w:hAnsi="TH SarabunPSK" w:cs="TH SarabunPSK"/>
          <w:sz w:val="32"/>
          <w:szCs w:val="32"/>
        </w:rPr>
        <w:tab/>
      </w:r>
      <w:r w:rsidRPr="00345C82">
        <w:rPr>
          <w:rFonts w:ascii="TH SarabunPSK" w:hAnsi="TH SarabunPSK" w:cs="TH SarabunPSK"/>
          <w:sz w:val="32"/>
          <w:szCs w:val="32"/>
        </w:rPr>
        <w:t>7.</w:t>
      </w:r>
      <w:r w:rsidR="00345C82" w:rsidRPr="00345C82">
        <w:rPr>
          <w:rFonts w:ascii="TH SarabunPSK" w:hAnsi="TH SarabunPSK" w:cs="TH SarabunPSK"/>
          <w:sz w:val="32"/>
          <w:szCs w:val="32"/>
        </w:rPr>
        <w:tab/>
      </w:r>
      <w:r w:rsidRPr="00345C82">
        <w:rPr>
          <w:rFonts w:ascii="TH SarabunPSK" w:hAnsi="TH SarabunPSK" w:cs="TH SarabunPSK"/>
          <w:sz w:val="32"/>
          <w:szCs w:val="32"/>
        </w:rPr>
        <w:t>Alien experts are entitled to ask for leave with full pay as deemed necessary during the period of each year of the term of employment according to the following basis:</w:t>
      </w:r>
    </w:p>
    <w:p w14:paraId="27CA3661" w14:textId="77777777" w:rsidR="00227BA0" w:rsidRPr="00345C82" w:rsidRDefault="00533090" w:rsidP="00345C82">
      <w:pPr>
        <w:tabs>
          <w:tab w:val="left" w:pos="709"/>
        </w:tabs>
        <w:ind w:left="1418"/>
        <w:jc w:val="thaiDistribute"/>
        <w:rPr>
          <w:rFonts w:ascii="TH SarabunPSK" w:hAnsi="TH SarabunPSK" w:cs="TH SarabunPSK"/>
          <w:sz w:val="32"/>
          <w:szCs w:val="32"/>
        </w:rPr>
      </w:pPr>
      <w:r w:rsidRPr="00345C82">
        <w:rPr>
          <w:rFonts w:ascii="TH SarabunPSK" w:hAnsi="TH SarabunPSK" w:cs="TH SarabunPSK"/>
          <w:sz w:val="32"/>
          <w:szCs w:val="32"/>
        </w:rPr>
        <w:tab/>
      </w:r>
    </w:p>
    <w:p w14:paraId="16658048" w14:textId="77777777" w:rsidR="00B4795C" w:rsidRDefault="00B4795C" w:rsidP="00345C82">
      <w:pPr>
        <w:tabs>
          <w:tab w:val="left" w:pos="709"/>
        </w:tabs>
        <w:ind w:left="1418"/>
        <w:jc w:val="thaiDistribute"/>
        <w:rPr>
          <w:rFonts w:ascii="TH SarabunPSK" w:hAnsi="TH SarabunPSK" w:cs="TH SarabunPSK"/>
          <w:sz w:val="32"/>
          <w:szCs w:val="32"/>
        </w:rPr>
      </w:pPr>
    </w:p>
    <w:p w14:paraId="4EF717B5" w14:textId="50FA9C66" w:rsidR="00B4795C" w:rsidRPr="00B4795C" w:rsidRDefault="00B4795C" w:rsidP="00B4795C">
      <w:pPr>
        <w:numPr>
          <w:ilvl w:val="0"/>
          <w:numId w:val="1"/>
        </w:numPr>
        <w:tabs>
          <w:tab w:val="left" w:pos="709"/>
        </w:tabs>
        <w:ind w:left="1418" w:hanging="360"/>
        <w:contextualSpacing/>
        <w:jc w:val="thaiDistribute"/>
        <w:rPr>
          <w:rFonts w:ascii="TH SarabunPSK" w:hAnsi="TH SarabunPSK" w:cs="TH SarabunPSK"/>
          <w:sz w:val="32"/>
          <w:szCs w:val="32"/>
        </w:rPr>
      </w:pPr>
      <w:r w:rsidRPr="00345C82">
        <w:rPr>
          <w:rFonts w:ascii="TH SarabunPSK" w:hAnsi="TH SarabunPSK" w:cs="TH SarabunPSK"/>
          <w:sz w:val="32"/>
          <w:szCs w:val="32"/>
        </w:rPr>
        <w:t>Business or holiday leave of not more than ten working days but not during the first six months of the term of employment.</w:t>
      </w:r>
    </w:p>
    <w:p w14:paraId="1394EF8C" w14:textId="77777777" w:rsidR="00227BA0" w:rsidRPr="00345C82" w:rsidRDefault="00533090" w:rsidP="00345C82">
      <w:pPr>
        <w:tabs>
          <w:tab w:val="left" w:pos="709"/>
        </w:tabs>
        <w:ind w:left="1418"/>
        <w:jc w:val="thaiDistribute"/>
        <w:rPr>
          <w:rFonts w:ascii="TH SarabunPSK" w:hAnsi="TH SarabunPSK" w:cs="TH SarabunPSK"/>
          <w:sz w:val="32"/>
          <w:szCs w:val="32"/>
        </w:rPr>
      </w:pPr>
      <w:r w:rsidRPr="00345C82">
        <w:rPr>
          <w:rFonts w:ascii="TH SarabunPSK" w:hAnsi="TH SarabunPSK" w:cs="TH SarabunPSK"/>
          <w:sz w:val="32"/>
          <w:szCs w:val="32"/>
        </w:rPr>
        <w:lastRenderedPageBreak/>
        <w:t>Unused or left-over business or holiday leave may be accumulated up to not more than twenty-two working days. Whenever the expert wishes to ask for unused leave, the expert shall notify the employer at least fifteen days in advance.</w:t>
      </w:r>
    </w:p>
    <w:p w14:paraId="53B68C33" w14:textId="77777777" w:rsidR="00227BA0" w:rsidRPr="00345C82" w:rsidRDefault="00227BA0" w:rsidP="00345C82">
      <w:pPr>
        <w:tabs>
          <w:tab w:val="left" w:pos="709"/>
        </w:tabs>
        <w:ind w:left="1418"/>
        <w:jc w:val="thaiDistribute"/>
        <w:rPr>
          <w:rFonts w:ascii="TH SarabunPSK" w:hAnsi="TH SarabunPSK" w:cs="TH SarabunPSK"/>
          <w:sz w:val="32"/>
          <w:szCs w:val="32"/>
        </w:rPr>
      </w:pPr>
    </w:p>
    <w:p w14:paraId="1D2D5F2A" w14:textId="45D170D4" w:rsidR="00227BA0" w:rsidRPr="00345C82" w:rsidRDefault="00533090" w:rsidP="00345C82">
      <w:pPr>
        <w:numPr>
          <w:ilvl w:val="0"/>
          <w:numId w:val="1"/>
        </w:numPr>
        <w:tabs>
          <w:tab w:val="left" w:pos="709"/>
        </w:tabs>
        <w:ind w:left="1418" w:hanging="360"/>
        <w:contextualSpacing/>
        <w:jc w:val="thaiDistribute"/>
        <w:rPr>
          <w:rFonts w:ascii="TH SarabunPSK" w:hAnsi="TH SarabunPSK" w:cs="TH SarabunPSK"/>
          <w:sz w:val="32"/>
          <w:szCs w:val="32"/>
        </w:rPr>
      </w:pPr>
      <w:r w:rsidRPr="00345C82">
        <w:rPr>
          <w:rFonts w:ascii="TH SarabunPSK" w:hAnsi="TH SarabunPSK" w:cs="TH SarabunPSK"/>
          <w:sz w:val="32"/>
          <w:szCs w:val="32"/>
        </w:rPr>
        <w:t xml:space="preserve">Sick leave of not more than fifteen working days. In the case where sick leave is more than five consecutive working days, a certificate from  a certified physician must be submitted. </w:t>
      </w:r>
    </w:p>
    <w:p w14:paraId="70A8918A" w14:textId="77777777" w:rsidR="00227BA0" w:rsidRPr="00345C82" w:rsidRDefault="00227BA0" w:rsidP="00345C82">
      <w:pPr>
        <w:tabs>
          <w:tab w:val="left" w:pos="709"/>
        </w:tabs>
        <w:ind w:left="1418"/>
        <w:jc w:val="thaiDistribute"/>
        <w:rPr>
          <w:rFonts w:ascii="TH SarabunPSK" w:hAnsi="TH SarabunPSK" w:cs="TH SarabunPSK"/>
          <w:sz w:val="32"/>
          <w:szCs w:val="32"/>
        </w:rPr>
      </w:pPr>
    </w:p>
    <w:p w14:paraId="0DE45FAF" w14:textId="77777777" w:rsidR="00227BA0" w:rsidRPr="00345C82" w:rsidRDefault="00533090" w:rsidP="00345C82">
      <w:pPr>
        <w:tabs>
          <w:tab w:val="left" w:pos="709"/>
        </w:tabs>
        <w:ind w:left="1418"/>
        <w:jc w:val="thaiDistribute"/>
        <w:rPr>
          <w:rFonts w:ascii="TH SarabunPSK" w:hAnsi="TH SarabunPSK" w:cs="TH SarabunPSK"/>
          <w:sz w:val="32"/>
          <w:szCs w:val="32"/>
        </w:rPr>
      </w:pPr>
      <w:r w:rsidRPr="00345C82">
        <w:rPr>
          <w:rFonts w:ascii="TH SarabunPSK" w:hAnsi="TH SarabunPSK" w:cs="TH SarabunPSK"/>
          <w:sz w:val="32"/>
          <w:szCs w:val="32"/>
        </w:rPr>
        <w:t xml:space="preserve">If the expert has taken sick leave in excess of fifteen working days in a given year, the period allowed for leave under (1) may be used to compensate for the period of sick leave in excess thereof. </w:t>
      </w:r>
    </w:p>
    <w:p w14:paraId="0D377C7E" w14:textId="77777777" w:rsidR="00227BA0" w:rsidRPr="00345C82" w:rsidRDefault="00227BA0" w:rsidP="00345C82">
      <w:pPr>
        <w:tabs>
          <w:tab w:val="left" w:pos="709"/>
        </w:tabs>
        <w:ind w:left="1418"/>
        <w:jc w:val="thaiDistribute"/>
        <w:rPr>
          <w:rFonts w:ascii="TH SarabunPSK" w:hAnsi="TH SarabunPSK" w:cs="TH SarabunPSK"/>
          <w:sz w:val="32"/>
          <w:szCs w:val="32"/>
        </w:rPr>
      </w:pPr>
    </w:p>
    <w:p w14:paraId="24AF9EEE" w14:textId="77777777" w:rsidR="00227BA0" w:rsidRPr="00345C82" w:rsidRDefault="00533090" w:rsidP="00345C82">
      <w:pPr>
        <w:tabs>
          <w:tab w:val="left" w:pos="709"/>
        </w:tabs>
        <w:ind w:left="1418"/>
        <w:jc w:val="thaiDistribute"/>
        <w:rPr>
          <w:rFonts w:ascii="TH SarabunPSK" w:hAnsi="TH SarabunPSK" w:cs="TH SarabunPSK"/>
          <w:sz w:val="32"/>
          <w:szCs w:val="32"/>
        </w:rPr>
      </w:pPr>
      <w:r w:rsidRPr="00345C82">
        <w:rPr>
          <w:rFonts w:ascii="TH SarabunPSK" w:hAnsi="TH SarabunPSK" w:cs="TH SarabunPSK"/>
          <w:sz w:val="32"/>
          <w:szCs w:val="32"/>
        </w:rPr>
        <w:t>The expert is not entitled to receive remuneration for the number of working days of leave over those allowed for. The deduction of remuneration shall be 1/22</w:t>
      </w:r>
      <w:r w:rsidRPr="00345C82">
        <w:rPr>
          <w:rFonts w:ascii="TH SarabunPSK" w:hAnsi="TH SarabunPSK" w:cs="TH SarabunPSK"/>
          <w:sz w:val="32"/>
          <w:szCs w:val="32"/>
          <w:vertAlign w:val="superscript"/>
        </w:rPr>
        <w:t>nd</w:t>
      </w:r>
      <w:r w:rsidRPr="00345C82">
        <w:rPr>
          <w:rFonts w:ascii="TH SarabunPSK" w:hAnsi="TH SarabunPSK" w:cs="TH SarabunPSK"/>
          <w:sz w:val="32"/>
          <w:szCs w:val="32"/>
        </w:rPr>
        <w:t xml:space="preserve"> of the monthly remuneration for each working day taken as leave.</w:t>
      </w:r>
    </w:p>
    <w:p w14:paraId="0070C9EF" w14:textId="77777777" w:rsidR="00227BA0" w:rsidRPr="00345C82" w:rsidRDefault="00227BA0" w:rsidP="005815AB">
      <w:pPr>
        <w:tabs>
          <w:tab w:val="left" w:pos="709"/>
        </w:tabs>
        <w:ind w:left="1060"/>
        <w:jc w:val="thaiDistribute"/>
        <w:rPr>
          <w:rFonts w:ascii="TH SarabunPSK" w:hAnsi="TH SarabunPSK" w:cs="TH SarabunPSK"/>
          <w:sz w:val="32"/>
          <w:szCs w:val="32"/>
        </w:rPr>
      </w:pPr>
    </w:p>
    <w:p w14:paraId="01FF9584" w14:textId="77777777" w:rsidR="00227BA0" w:rsidRPr="00345C82" w:rsidRDefault="00533090" w:rsidP="005815AB">
      <w:pPr>
        <w:tabs>
          <w:tab w:val="left" w:pos="709"/>
        </w:tabs>
        <w:jc w:val="center"/>
        <w:rPr>
          <w:rFonts w:ascii="TH SarabunPSK" w:hAnsi="TH SarabunPSK" w:cs="TH SarabunPSK"/>
          <w:sz w:val="32"/>
          <w:szCs w:val="32"/>
        </w:rPr>
      </w:pPr>
      <w:r w:rsidRPr="00345C82">
        <w:rPr>
          <w:rFonts w:ascii="TH SarabunPSK" w:hAnsi="TH SarabunPSK" w:cs="TH SarabunPSK"/>
          <w:b/>
          <w:sz w:val="32"/>
          <w:szCs w:val="32"/>
          <w:u w:val="single"/>
        </w:rPr>
        <w:t>Discipline and Procedure</w:t>
      </w:r>
    </w:p>
    <w:p w14:paraId="4517AB91" w14:textId="77777777" w:rsidR="00227BA0" w:rsidRPr="00345C82" w:rsidRDefault="00227BA0" w:rsidP="005815AB">
      <w:pPr>
        <w:tabs>
          <w:tab w:val="left" w:pos="709"/>
        </w:tabs>
        <w:jc w:val="thaiDistribute"/>
        <w:rPr>
          <w:rFonts w:ascii="TH SarabunPSK" w:hAnsi="TH SarabunPSK" w:cs="TH SarabunPSK"/>
          <w:sz w:val="32"/>
          <w:szCs w:val="32"/>
        </w:rPr>
      </w:pPr>
    </w:p>
    <w:p w14:paraId="381DAB02" w14:textId="643F9992" w:rsidR="00227BA0" w:rsidRPr="00345C82" w:rsidRDefault="00533090" w:rsidP="005815AB">
      <w:pPr>
        <w:tabs>
          <w:tab w:val="left" w:pos="709"/>
        </w:tabs>
        <w:jc w:val="thaiDistribute"/>
        <w:rPr>
          <w:rFonts w:ascii="TH SarabunPSK" w:hAnsi="TH SarabunPSK" w:cs="TH SarabunPSK"/>
          <w:sz w:val="32"/>
          <w:szCs w:val="32"/>
        </w:rPr>
      </w:pPr>
      <w:r w:rsidRPr="00345C82">
        <w:rPr>
          <w:rFonts w:ascii="TH SarabunPSK" w:hAnsi="TH SarabunPSK" w:cs="TH SarabunPSK"/>
          <w:sz w:val="32"/>
          <w:szCs w:val="32"/>
        </w:rPr>
        <w:t>Clause</w:t>
      </w:r>
      <w:r w:rsidR="00D44274" w:rsidRPr="00345C82">
        <w:rPr>
          <w:rFonts w:ascii="TH SarabunPSK" w:hAnsi="TH SarabunPSK" w:cs="TH SarabunPSK"/>
          <w:sz w:val="32"/>
          <w:szCs w:val="32"/>
        </w:rPr>
        <w:tab/>
      </w:r>
      <w:r w:rsidRPr="00345C82">
        <w:rPr>
          <w:rFonts w:ascii="TH SarabunPSK" w:hAnsi="TH SarabunPSK" w:cs="TH SarabunPSK"/>
          <w:sz w:val="32"/>
          <w:szCs w:val="32"/>
        </w:rPr>
        <w:t>8.</w:t>
      </w:r>
      <w:r w:rsidR="00D44274" w:rsidRPr="00345C82">
        <w:rPr>
          <w:rFonts w:ascii="TH SarabunPSK" w:hAnsi="TH SarabunPSK" w:cs="TH SarabunPSK"/>
          <w:sz w:val="32"/>
          <w:szCs w:val="32"/>
        </w:rPr>
        <w:tab/>
      </w:r>
      <w:r w:rsidRPr="00345C82">
        <w:rPr>
          <w:rFonts w:ascii="TH SarabunPSK" w:hAnsi="TH SarabunPSK" w:cs="TH SarabunPSK"/>
          <w:sz w:val="32"/>
          <w:szCs w:val="32"/>
        </w:rPr>
        <w:t>Employee discipline, disciplinary procedure, appeals, complaints and other related procedures are subject to King Mongkut’s University of Technology Thonburi’s Regulation of Human Resources, B.E. 2550 and its amendments.</w:t>
      </w:r>
    </w:p>
    <w:p w14:paraId="65364856" w14:textId="77777777" w:rsidR="00227BA0" w:rsidRPr="00345C82" w:rsidRDefault="00227BA0" w:rsidP="005815AB">
      <w:pPr>
        <w:tabs>
          <w:tab w:val="left" w:pos="709"/>
        </w:tabs>
        <w:jc w:val="thaiDistribute"/>
        <w:rPr>
          <w:rFonts w:ascii="TH SarabunPSK" w:hAnsi="TH SarabunPSK" w:cs="TH SarabunPSK"/>
          <w:sz w:val="32"/>
          <w:szCs w:val="32"/>
        </w:rPr>
      </w:pPr>
    </w:p>
    <w:p w14:paraId="6E81F88F" w14:textId="77777777" w:rsidR="00227BA0" w:rsidRPr="00345C82" w:rsidRDefault="00533090" w:rsidP="005815AB">
      <w:pPr>
        <w:tabs>
          <w:tab w:val="left" w:pos="709"/>
        </w:tabs>
        <w:jc w:val="center"/>
        <w:rPr>
          <w:rFonts w:ascii="TH SarabunPSK" w:hAnsi="TH SarabunPSK" w:cs="TH SarabunPSK"/>
          <w:sz w:val="32"/>
          <w:szCs w:val="32"/>
        </w:rPr>
      </w:pPr>
      <w:r w:rsidRPr="00345C82">
        <w:rPr>
          <w:rFonts w:ascii="TH SarabunPSK" w:hAnsi="TH SarabunPSK" w:cs="TH SarabunPSK"/>
          <w:b/>
          <w:sz w:val="32"/>
          <w:szCs w:val="32"/>
          <w:u w:val="single"/>
        </w:rPr>
        <w:t>Termination of Agreement</w:t>
      </w:r>
    </w:p>
    <w:p w14:paraId="0B2986AE" w14:textId="77777777" w:rsidR="00227BA0" w:rsidRPr="00345C82" w:rsidRDefault="00227BA0" w:rsidP="005815AB">
      <w:pPr>
        <w:tabs>
          <w:tab w:val="left" w:pos="709"/>
        </w:tabs>
        <w:jc w:val="thaiDistribute"/>
        <w:rPr>
          <w:rFonts w:ascii="TH SarabunPSK" w:hAnsi="TH SarabunPSK" w:cs="TH SarabunPSK"/>
          <w:sz w:val="32"/>
          <w:szCs w:val="32"/>
        </w:rPr>
      </w:pPr>
    </w:p>
    <w:p w14:paraId="53207715" w14:textId="11EE20E1" w:rsidR="00227BA0" w:rsidRPr="00345C82" w:rsidRDefault="00533090" w:rsidP="005815AB">
      <w:pPr>
        <w:tabs>
          <w:tab w:val="left" w:pos="709"/>
        </w:tabs>
        <w:jc w:val="thaiDistribute"/>
        <w:rPr>
          <w:rFonts w:ascii="TH SarabunPSK" w:hAnsi="TH SarabunPSK" w:cs="TH SarabunPSK"/>
          <w:sz w:val="32"/>
          <w:szCs w:val="32"/>
        </w:rPr>
      </w:pPr>
      <w:r w:rsidRPr="00345C82">
        <w:rPr>
          <w:rFonts w:ascii="TH SarabunPSK" w:hAnsi="TH SarabunPSK" w:cs="TH SarabunPSK"/>
          <w:sz w:val="32"/>
          <w:szCs w:val="32"/>
        </w:rPr>
        <w:t>Clause</w:t>
      </w:r>
      <w:r w:rsidR="00D44274" w:rsidRPr="00345C82">
        <w:rPr>
          <w:rFonts w:ascii="TH SarabunPSK" w:hAnsi="TH SarabunPSK" w:cs="TH SarabunPSK"/>
          <w:sz w:val="32"/>
          <w:szCs w:val="32"/>
        </w:rPr>
        <w:tab/>
      </w:r>
      <w:r w:rsidRPr="00345C82">
        <w:rPr>
          <w:rFonts w:ascii="TH SarabunPSK" w:hAnsi="TH SarabunPSK" w:cs="TH SarabunPSK"/>
          <w:sz w:val="32"/>
          <w:szCs w:val="32"/>
        </w:rPr>
        <w:t>9.</w:t>
      </w:r>
      <w:r w:rsidR="00D44274" w:rsidRPr="00345C82">
        <w:rPr>
          <w:rFonts w:ascii="TH SarabunPSK" w:hAnsi="TH SarabunPSK" w:cs="TH SarabunPSK"/>
          <w:sz w:val="32"/>
          <w:szCs w:val="32"/>
        </w:rPr>
        <w:tab/>
      </w:r>
      <w:r w:rsidRPr="00345C82">
        <w:rPr>
          <w:rFonts w:ascii="TH SarabunPSK" w:hAnsi="TH SarabunPSK" w:cs="TH SarabunPSK"/>
          <w:sz w:val="32"/>
          <w:szCs w:val="32"/>
        </w:rPr>
        <w:t>This agreement is terminated on:</w:t>
      </w:r>
    </w:p>
    <w:p w14:paraId="1F855179" w14:textId="0CF730F3" w:rsidR="007C2CAD" w:rsidRPr="00345C82" w:rsidRDefault="00533090" w:rsidP="003B03F4">
      <w:pPr>
        <w:tabs>
          <w:tab w:val="left" w:pos="1418"/>
        </w:tabs>
        <w:jc w:val="thaiDistribute"/>
        <w:rPr>
          <w:rFonts w:ascii="TH SarabunPSK" w:hAnsi="TH SarabunPSK" w:cs="TH SarabunPSK"/>
          <w:bCs/>
          <w:sz w:val="32"/>
          <w:szCs w:val="32"/>
        </w:rPr>
      </w:pPr>
      <w:r w:rsidRPr="00345C82">
        <w:rPr>
          <w:rFonts w:ascii="TH SarabunPSK" w:hAnsi="TH SarabunPSK" w:cs="TH SarabunPSK"/>
          <w:sz w:val="32"/>
          <w:szCs w:val="32"/>
        </w:rPr>
        <w:tab/>
        <w:t xml:space="preserve">9.1 rescission of the agreement in accordance with Article 19 of King Mongkut’s University of Technology Thonburi’s Regulation of </w:t>
      </w:r>
      <w:r w:rsidR="005815AB" w:rsidRPr="00345C82">
        <w:rPr>
          <w:rFonts w:ascii="TH SarabunPSK" w:hAnsi="TH SarabunPSK" w:cs="TH SarabunPSK"/>
          <w:sz w:val="32"/>
          <w:szCs w:val="32"/>
        </w:rPr>
        <w:t xml:space="preserve"> </w:t>
      </w:r>
      <w:r w:rsidR="007C2CAD" w:rsidRPr="00345C82">
        <w:rPr>
          <w:rFonts w:ascii="TH SarabunPSK" w:eastAsia="Times New Roman" w:hAnsi="TH SarabunPSK" w:cs="TH SarabunPSK"/>
          <w:bCs/>
          <w:sz w:val="32"/>
          <w:szCs w:val="32"/>
        </w:rPr>
        <w:t>The Regulation of King Mongkut’s University of Technology Thonburi on Employment of Experts, B.E. 2557</w:t>
      </w:r>
      <w:r w:rsidR="00F341D9">
        <w:rPr>
          <w:rFonts w:ascii="TH SarabunPSK" w:eastAsia="Times New Roman" w:hAnsi="TH SarabunPSK" w:cs="TH SarabunPSK"/>
          <w:bCs/>
          <w:sz w:val="32"/>
          <w:szCs w:val="32"/>
        </w:rPr>
        <w:t>.</w:t>
      </w:r>
    </w:p>
    <w:p w14:paraId="27930987" w14:textId="72411295" w:rsidR="00227BA0" w:rsidRPr="00345C82" w:rsidRDefault="00533090" w:rsidP="00D44274">
      <w:pPr>
        <w:tabs>
          <w:tab w:val="left" w:pos="1418"/>
        </w:tabs>
        <w:jc w:val="thaiDistribute"/>
        <w:rPr>
          <w:rFonts w:ascii="TH SarabunPSK" w:hAnsi="TH SarabunPSK" w:cs="TH SarabunPSK"/>
          <w:sz w:val="32"/>
          <w:szCs w:val="32"/>
        </w:rPr>
      </w:pPr>
      <w:r w:rsidRPr="00345C82">
        <w:rPr>
          <w:rFonts w:ascii="TH SarabunPSK" w:hAnsi="TH SarabunPSK" w:cs="TH SarabunPSK"/>
          <w:sz w:val="32"/>
          <w:szCs w:val="32"/>
        </w:rPr>
        <w:tab/>
        <w:t xml:space="preserve">9.2 rescission of the agreement by the university under Article 52 of </w:t>
      </w:r>
      <w:r w:rsidR="00BA0EBF" w:rsidRPr="00345C82">
        <w:rPr>
          <w:rFonts w:ascii="TH SarabunPSK" w:hAnsi="TH SarabunPSK" w:cs="TH SarabunPSK"/>
          <w:sz w:val="32"/>
          <w:szCs w:val="32"/>
        </w:rPr>
        <w:t xml:space="preserve">The Regulation of </w:t>
      </w:r>
      <w:r w:rsidRPr="00345C82">
        <w:rPr>
          <w:rFonts w:ascii="TH SarabunPSK" w:hAnsi="TH SarabunPSK" w:cs="TH SarabunPSK"/>
          <w:sz w:val="32"/>
          <w:szCs w:val="32"/>
        </w:rPr>
        <w:t>King Mongkut’s University of Technology Thonburi</w:t>
      </w:r>
      <w:r w:rsidR="00BA0EBF" w:rsidRPr="00345C82">
        <w:rPr>
          <w:rFonts w:ascii="TH SarabunPSK" w:hAnsi="TH SarabunPSK" w:cs="TH SarabunPSK"/>
          <w:sz w:val="32"/>
          <w:szCs w:val="32"/>
        </w:rPr>
        <w:t xml:space="preserve"> on</w:t>
      </w:r>
      <w:r w:rsidRPr="00345C82">
        <w:rPr>
          <w:rFonts w:ascii="TH SarabunPSK" w:hAnsi="TH SarabunPSK" w:cs="TH SarabunPSK"/>
          <w:sz w:val="32"/>
          <w:szCs w:val="32"/>
        </w:rPr>
        <w:t xml:space="preserve"> Human Resources, B.E. 2550; and/or</w:t>
      </w:r>
    </w:p>
    <w:p w14:paraId="4EE14E31" w14:textId="77777777" w:rsidR="00227BA0" w:rsidRPr="00345C82" w:rsidRDefault="00533090" w:rsidP="00D44274">
      <w:pPr>
        <w:tabs>
          <w:tab w:val="left" w:pos="1418"/>
        </w:tabs>
        <w:jc w:val="thaiDistribute"/>
        <w:rPr>
          <w:rFonts w:ascii="TH SarabunPSK" w:hAnsi="TH SarabunPSK" w:cs="TH SarabunPSK"/>
          <w:sz w:val="32"/>
          <w:szCs w:val="32"/>
        </w:rPr>
      </w:pPr>
      <w:r w:rsidRPr="00345C82">
        <w:rPr>
          <w:rFonts w:ascii="TH SarabunPSK" w:hAnsi="TH SarabunPSK" w:cs="TH SarabunPSK"/>
          <w:sz w:val="32"/>
          <w:szCs w:val="32"/>
        </w:rPr>
        <w:tab/>
        <w:t>9.3 rescission of the agreement by the university under the discretion of the Human Resources’ Committee of King Mongkut’s University of Technology Thonburi.</w:t>
      </w:r>
    </w:p>
    <w:p w14:paraId="348198F3" w14:textId="77777777" w:rsidR="00227BA0" w:rsidRPr="00345C82" w:rsidRDefault="00227BA0" w:rsidP="005815AB">
      <w:pPr>
        <w:tabs>
          <w:tab w:val="left" w:pos="709"/>
        </w:tabs>
        <w:jc w:val="thaiDistribute"/>
        <w:rPr>
          <w:rFonts w:ascii="TH SarabunPSK" w:hAnsi="TH SarabunPSK" w:cs="TH SarabunPSK"/>
          <w:sz w:val="32"/>
          <w:szCs w:val="32"/>
        </w:rPr>
      </w:pPr>
    </w:p>
    <w:p w14:paraId="6AD57260" w14:textId="2A29987F" w:rsidR="00227BA0" w:rsidRPr="00345C82" w:rsidRDefault="00533090" w:rsidP="005815AB">
      <w:pPr>
        <w:tabs>
          <w:tab w:val="left" w:pos="709"/>
        </w:tabs>
        <w:jc w:val="thaiDistribute"/>
        <w:rPr>
          <w:rFonts w:ascii="TH SarabunPSK" w:hAnsi="TH SarabunPSK" w:cs="TH SarabunPSK"/>
          <w:sz w:val="32"/>
          <w:szCs w:val="32"/>
        </w:rPr>
      </w:pPr>
      <w:r w:rsidRPr="00345C82">
        <w:rPr>
          <w:rFonts w:ascii="TH SarabunPSK" w:hAnsi="TH SarabunPSK" w:cs="TH SarabunPSK"/>
          <w:sz w:val="32"/>
          <w:szCs w:val="32"/>
        </w:rPr>
        <w:lastRenderedPageBreak/>
        <w:t>Clause</w:t>
      </w:r>
      <w:r w:rsidR="00D44274" w:rsidRPr="00345C82">
        <w:rPr>
          <w:rFonts w:ascii="TH SarabunPSK" w:hAnsi="TH SarabunPSK" w:cs="TH SarabunPSK"/>
          <w:sz w:val="32"/>
          <w:szCs w:val="32"/>
        </w:rPr>
        <w:tab/>
      </w:r>
      <w:r w:rsidRPr="00345C82">
        <w:rPr>
          <w:rFonts w:ascii="TH SarabunPSK" w:hAnsi="TH SarabunPSK" w:cs="TH SarabunPSK"/>
          <w:sz w:val="32"/>
          <w:szCs w:val="32"/>
        </w:rPr>
        <w:t>10.</w:t>
      </w:r>
      <w:r w:rsidR="00D44274" w:rsidRPr="00345C82">
        <w:rPr>
          <w:rFonts w:ascii="TH SarabunPSK" w:hAnsi="TH SarabunPSK" w:cs="TH SarabunPSK"/>
          <w:sz w:val="32"/>
          <w:szCs w:val="32"/>
        </w:rPr>
        <w:tab/>
      </w:r>
      <w:r w:rsidRPr="00345C82">
        <w:rPr>
          <w:rFonts w:ascii="TH SarabunPSK" w:hAnsi="TH SarabunPSK" w:cs="TH SarabunPSK"/>
          <w:sz w:val="32"/>
          <w:szCs w:val="32"/>
        </w:rPr>
        <w:t>If the expert wishes to terminate this agreement before the ending date signified under this agreement, the expert shall serve notice to the university at least one month in advance; otherwise, the expert will be held liable for damages caused to the university.</w:t>
      </w:r>
    </w:p>
    <w:p w14:paraId="1991AD63" w14:textId="77777777" w:rsidR="00227BA0" w:rsidRPr="00345C82" w:rsidRDefault="00227BA0" w:rsidP="005815AB">
      <w:pPr>
        <w:tabs>
          <w:tab w:val="left" w:pos="709"/>
        </w:tabs>
        <w:jc w:val="thaiDistribute"/>
        <w:rPr>
          <w:rFonts w:ascii="TH SarabunPSK" w:hAnsi="TH SarabunPSK" w:cs="TH SarabunPSK"/>
          <w:sz w:val="32"/>
          <w:szCs w:val="32"/>
        </w:rPr>
      </w:pPr>
    </w:p>
    <w:p w14:paraId="04B560A5" w14:textId="3E41FEEE" w:rsidR="00227BA0" w:rsidRPr="00345C82" w:rsidRDefault="00533090" w:rsidP="00F341D9">
      <w:pPr>
        <w:tabs>
          <w:tab w:val="left" w:pos="1134"/>
          <w:tab w:val="left" w:pos="1418"/>
        </w:tabs>
        <w:ind w:firstLine="1418"/>
        <w:jc w:val="thaiDistribute"/>
        <w:rPr>
          <w:rFonts w:ascii="TH SarabunPSK" w:hAnsi="TH SarabunPSK" w:cs="TH SarabunPSK"/>
          <w:sz w:val="32"/>
          <w:szCs w:val="32"/>
        </w:rPr>
      </w:pPr>
      <w:r w:rsidRPr="00345C82">
        <w:rPr>
          <w:rFonts w:ascii="TH SarabunPSK" w:hAnsi="TH SarabunPSK" w:cs="TH SarabunPSK"/>
          <w:sz w:val="32"/>
          <w:szCs w:val="32"/>
        </w:rPr>
        <w:t xml:space="preserve">The university is entitled to withhold the termination of this contact for not more than ninety days after the expert wishes to terminate this contract if it is deemed necessary for the benefits of the university. </w:t>
      </w:r>
    </w:p>
    <w:p w14:paraId="3D495DD4" w14:textId="77777777" w:rsidR="00227BA0" w:rsidRPr="00345C82" w:rsidRDefault="00227BA0" w:rsidP="005815AB">
      <w:pPr>
        <w:tabs>
          <w:tab w:val="left" w:pos="709"/>
        </w:tabs>
        <w:jc w:val="thaiDistribute"/>
        <w:rPr>
          <w:rFonts w:ascii="TH SarabunPSK" w:hAnsi="TH SarabunPSK" w:cs="TH SarabunPSK"/>
          <w:sz w:val="32"/>
          <w:szCs w:val="32"/>
        </w:rPr>
      </w:pPr>
    </w:p>
    <w:p w14:paraId="42A15739" w14:textId="76717399" w:rsidR="00227BA0" w:rsidRPr="00345C82" w:rsidRDefault="00533090" w:rsidP="005815AB">
      <w:pPr>
        <w:tabs>
          <w:tab w:val="left" w:pos="709"/>
        </w:tabs>
        <w:jc w:val="thaiDistribute"/>
        <w:rPr>
          <w:rFonts w:ascii="TH SarabunPSK" w:hAnsi="TH SarabunPSK" w:cs="TH SarabunPSK"/>
          <w:sz w:val="32"/>
          <w:szCs w:val="32"/>
        </w:rPr>
      </w:pPr>
      <w:r w:rsidRPr="00345C82">
        <w:rPr>
          <w:rFonts w:ascii="TH SarabunPSK" w:hAnsi="TH SarabunPSK" w:cs="TH SarabunPSK"/>
          <w:sz w:val="32"/>
          <w:szCs w:val="32"/>
        </w:rPr>
        <w:t>Clause</w:t>
      </w:r>
      <w:r w:rsidR="00D44274" w:rsidRPr="00345C82">
        <w:rPr>
          <w:rFonts w:ascii="TH SarabunPSK" w:hAnsi="TH SarabunPSK" w:cs="TH SarabunPSK"/>
          <w:sz w:val="32"/>
          <w:szCs w:val="32"/>
        </w:rPr>
        <w:tab/>
      </w:r>
      <w:r w:rsidRPr="00345C82">
        <w:rPr>
          <w:rFonts w:ascii="TH SarabunPSK" w:hAnsi="TH SarabunPSK" w:cs="TH SarabunPSK"/>
          <w:sz w:val="32"/>
          <w:szCs w:val="32"/>
        </w:rPr>
        <w:t>11.</w:t>
      </w:r>
      <w:r w:rsidR="00D44274" w:rsidRPr="00345C82">
        <w:rPr>
          <w:rFonts w:ascii="TH SarabunPSK" w:hAnsi="TH SarabunPSK" w:cs="TH SarabunPSK"/>
          <w:sz w:val="32"/>
          <w:szCs w:val="32"/>
        </w:rPr>
        <w:tab/>
      </w:r>
      <w:r w:rsidRPr="00345C82">
        <w:rPr>
          <w:rFonts w:ascii="TH SarabunPSK" w:hAnsi="TH SarabunPSK" w:cs="TH SarabunPSK"/>
          <w:sz w:val="32"/>
          <w:szCs w:val="32"/>
        </w:rPr>
        <w:t>If the university wishes to terminate this agreement prior to the signified ending date under this agreement, the university shall serve written notice to the expert prior to the following payment date; the termination of the contract shall be effective in the following payment date.</w:t>
      </w:r>
    </w:p>
    <w:p w14:paraId="429BEAF1" w14:textId="77777777" w:rsidR="00227BA0" w:rsidRPr="00345C82" w:rsidRDefault="00227BA0" w:rsidP="005815AB">
      <w:pPr>
        <w:tabs>
          <w:tab w:val="left" w:pos="709"/>
        </w:tabs>
        <w:jc w:val="thaiDistribute"/>
        <w:rPr>
          <w:rFonts w:ascii="TH SarabunPSK" w:hAnsi="TH SarabunPSK" w:cs="TH SarabunPSK"/>
          <w:sz w:val="32"/>
          <w:szCs w:val="32"/>
        </w:rPr>
      </w:pPr>
    </w:p>
    <w:p w14:paraId="7290F318" w14:textId="438BEE88" w:rsidR="00227BA0" w:rsidRPr="00345C82" w:rsidRDefault="00533090" w:rsidP="005815AB">
      <w:pPr>
        <w:tabs>
          <w:tab w:val="left" w:pos="709"/>
        </w:tabs>
        <w:jc w:val="thaiDistribute"/>
        <w:rPr>
          <w:rFonts w:ascii="TH SarabunPSK" w:hAnsi="TH SarabunPSK" w:cs="TH SarabunPSK"/>
          <w:sz w:val="32"/>
          <w:szCs w:val="32"/>
        </w:rPr>
      </w:pPr>
      <w:r w:rsidRPr="00345C82">
        <w:rPr>
          <w:rFonts w:ascii="TH SarabunPSK" w:hAnsi="TH SarabunPSK" w:cs="TH SarabunPSK"/>
          <w:sz w:val="32"/>
          <w:szCs w:val="32"/>
        </w:rPr>
        <w:t>Clause</w:t>
      </w:r>
      <w:r w:rsidR="00D44274" w:rsidRPr="00345C82">
        <w:rPr>
          <w:rFonts w:ascii="TH SarabunPSK" w:hAnsi="TH SarabunPSK" w:cs="TH SarabunPSK"/>
          <w:sz w:val="32"/>
          <w:szCs w:val="32"/>
        </w:rPr>
        <w:tab/>
      </w:r>
      <w:r w:rsidRPr="00345C82">
        <w:rPr>
          <w:rFonts w:ascii="TH SarabunPSK" w:hAnsi="TH SarabunPSK" w:cs="TH SarabunPSK"/>
          <w:sz w:val="32"/>
          <w:szCs w:val="32"/>
        </w:rPr>
        <w:t>12.</w:t>
      </w:r>
      <w:r w:rsidR="00D44274" w:rsidRPr="00345C82">
        <w:rPr>
          <w:rFonts w:ascii="TH SarabunPSK" w:hAnsi="TH SarabunPSK" w:cs="TH SarabunPSK"/>
          <w:sz w:val="32"/>
          <w:szCs w:val="32"/>
        </w:rPr>
        <w:tab/>
      </w:r>
      <w:r w:rsidRPr="00345C82">
        <w:rPr>
          <w:rFonts w:ascii="TH SarabunPSK" w:hAnsi="TH SarabunPSK" w:cs="TH SarabunPSK"/>
          <w:sz w:val="32"/>
          <w:szCs w:val="32"/>
        </w:rPr>
        <w:t xml:space="preserve">When this agreement is terminated, the university shall pay the remuneration up to (and including) the date of termination. </w:t>
      </w:r>
    </w:p>
    <w:p w14:paraId="3DCACDDD" w14:textId="77777777" w:rsidR="00227BA0" w:rsidRPr="00345C82" w:rsidRDefault="00227BA0" w:rsidP="005815AB">
      <w:pPr>
        <w:tabs>
          <w:tab w:val="left" w:pos="709"/>
        </w:tabs>
        <w:jc w:val="thaiDistribute"/>
        <w:rPr>
          <w:rFonts w:ascii="TH SarabunPSK" w:hAnsi="TH SarabunPSK" w:cs="TH SarabunPSK"/>
          <w:sz w:val="32"/>
          <w:szCs w:val="32"/>
        </w:rPr>
      </w:pPr>
    </w:p>
    <w:p w14:paraId="284871BA" w14:textId="04DDD000" w:rsidR="00227BA0" w:rsidRPr="00345C82" w:rsidRDefault="00533090" w:rsidP="00D44274">
      <w:pPr>
        <w:tabs>
          <w:tab w:val="left" w:pos="1276"/>
        </w:tabs>
        <w:ind w:firstLine="1418"/>
        <w:jc w:val="thaiDistribute"/>
        <w:rPr>
          <w:rFonts w:ascii="TH SarabunPSK" w:hAnsi="TH SarabunPSK" w:cs="TH SarabunPSK"/>
          <w:sz w:val="32"/>
          <w:szCs w:val="32"/>
        </w:rPr>
      </w:pPr>
      <w:r w:rsidRPr="00345C82">
        <w:rPr>
          <w:rFonts w:ascii="TH SarabunPSK" w:hAnsi="TH SarabunPSK" w:cs="TH SarabunPSK"/>
          <w:sz w:val="32"/>
          <w:szCs w:val="32"/>
        </w:rPr>
        <w:t>In the case of alien experts, the university shall pay accommodation allowance in proportion to the amount the expert should receive up to the date of termination.</w:t>
      </w:r>
    </w:p>
    <w:p w14:paraId="7E3FA942" w14:textId="77777777" w:rsidR="00227BA0" w:rsidRPr="00345C82" w:rsidRDefault="00227BA0" w:rsidP="005815AB">
      <w:pPr>
        <w:tabs>
          <w:tab w:val="left" w:pos="709"/>
        </w:tabs>
        <w:jc w:val="thaiDistribute"/>
        <w:rPr>
          <w:rFonts w:ascii="TH SarabunPSK" w:hAnsi="TH SarabunPSK" w:cs="TH SarabunPSK"/>
          <w:sz w:val="32"/>
          <w:szCs w:val="32"/>
        </w:rPr>
      </w:pPr>
    </w:p>
    <w:p w14:paraId="6B4D4E1F" w14:textId="75AB629A" w:rsidR="00227BA0" w:rsidRDefault="00533090" w:rsidP="005815AB">
      <w:pPr>
        <w:tabs>
          <w:tab w:val="left" w:pos="709"/>
        </w:tabs>
        <w:jc w:val="thaiDistribute"/>
        <w:rPr>
          <w:rFonts w:ascii="TH SarabunPSK" w:hAnsi="TH SarabunPSK" w:cs="TH SarabunPSK"/>
          <w:sz w:val="32"/>
          <w:szCs w:val="32"/>
        </w:rPr>
      </w:pPr>
      <w:r w:rsidRPr="00345C82">
        <w:rPr>
          <w:rFonts w:ascii="TH SarabunPSK" w:hAnsi="TH SarabunPSK" w:cs="TH SarabunPSK"/>
          <w:sz w:val="32"/>
          <w:szCs w:val="32"/>
        </w:rPr>
        <w:t>Clause</w:t>
      </w:r>
      <w:r w:rsidR="00D44274" w:rsidRPr="00345C82">
        <w:rPr>
          <w:rFonts w:ascii="TH SarabunPSK" w:hAnsi="TH SarabunPSK" w:cs="TH SarabunPSK"/>
          <w:sz w:val="32"/>
          <w:szCs w:val="32"/>
        </w:rPr>
        <w:tab/>
      </w:r>
      <w:r w:rsidRPr="00345C82">
        <w:rPr>
          <w:rFonts w:ascii="TH SarabunPSK" w:hAnsi="TH SarabunPSK" w:cs="TH SarabunPSK"/>
          <w:sz w:val="32"/>
          <w:szCs w:val="32"/>
        </w:rPr>
        <w:t>13.</w:t>
      </w:r>
      <w:r w:rsidR="00D44274" w:rsidRPr="00345C82">
        <w:rPr>
          <w:rFonts w:ascii="TH SarabunPSK" w:hAnsi="TH SarabunPSK" w:cs="TH SarabunPSK"/>
          <w:sz w:val="32"/>
          <w:szCs w:val="32"/>
        </w:rPr>
        <w:tab/>
      </w:r>
      <w:r w:rsidRPr="00345C82">
        <w:rPr>
          <w:rFonts w:ascii="TH SarabunPSK" w:hAnsi="TH SarabunPSK" w:cs="TH SarabunPSK"/>
          <w:sz w:val="32"/>
          <w:szCs w:val="32"/>
        </w:rPr>
        <w:t>Severance Pay is subject to</w:t>
      </w:r>
      <w:r w:rsidR="00BA0EBF" w:rsidRPr="00345C82">
        <w:rPr>
          <w:rFonts w:ascii="TH SarabunPSK" w:hAnsi="TH SarabunPSK" w:cs="TH SarabunPSK"/>
          <w:sz w:val="32"/>
          <w:szCs w:val="32"/>
        </w:rPr>
        <w:t xml:space="preserve"> King Mongkut’s University of Technology</w:t>
      </w:r>
      <w:r w:rsidR="00CD5E84" w:rsidRPr="00345C82">
        <w:rPr>
          <w:rFonts w:ascii="TH SarabunPSK" w:hAnsi="TH SarabunPSK" w:cs="TH SarabunPSK"/>
          <w:sz w:val="32"/>
          <w:szCs w:val="32"/>
        </w:rPr>
        <w:t>’s Severance Pay Rule</w:t>
      </w:r>
      <w:r w:rsidR="00BA0EBF" w:rsidRPr="00345C82">
        <w:rPr>
          <w:rFonts w:ascii="TH SarabunPSK" w:hAnsi="TH SarabunPSK" w:cs="TH SarabunPSK"/>
          <w:sz w:val="32"/>
          <w:szCs w:val="32"/>
        </w:rPr>
        <w:t>, B.E. 2557.</w:t>
      </w:r>
      <w:r w:rsidRPr="00345C82">
        <w:rPr>
          <w:rFonts w:ascii="TH SarabunPSK" w:hAnsi="TH SarabunPSK" w:cs="TH SarabunPSK"/>
          <w:sz w:val="32"/>
          <w:szCs w:val="32"/>
        </w:rPr>
        <w:t xml:space="preserve"> </w:t>
      </w:r>
    </w:p>
    <w:p w14:paraId="0FBAF2ED" w14:textId="77777777" w:rsidR="00227BA0" w:rsidRPr="00345C82" w:rsidRDefault="00227BA0" w:rsidP="005815AB">
      <w:pPr>
        <w:tabs>
          <w:tab w:val="left" w:pos="709"/>
        </w:tabs>
        <w:jc w:val="thaiDistribute"/>
        <w:rPr>
          <w:rFonts w:ascii="TH SarabunPSK" w:hAnsi="TH SarabunPSK" w:cs="TH SarabunPSK"/>
          <w:sz w:val="32"/>
          <w:szCs w:val="32"/>
        </w:rPr>
      </w:pPr>
    </w:p>
    <w:p w14:paraId="120624B9" w14:textId="77777777" w:rsidR="00227BA0" w:rsidRPr="00345C82" w:rsidRDefault="00533090" w:rsidP="005550E7">
      <w:pPr>
        <w:tabs>
          <w:tab w:val="left" w:pos="709"/>
        </w:tabs>
        <w:jc w:val="center"/>
        <w:rPr>
          <w:rFonts w:ascii="TH SarabunPSK" w:hAnsi="TH SarabunPSK" w:cs="TH SarabunPSK"/>
          <w:sz w:val="32"/>
          <w:szCs w:val="32"/>
        </w:rPr>
      </w:pPr>
      <w:r w:rsidRPr="00345C82">
        <w:rPr>
          <w:rFonts w:ascii="TH SarabunPSK" w:hAnsi="TH SarabunPSK" w:cs="TH SarabunPSK"/>
          <w:b/>
          <w:sz w:val="32"/>
          <w:szCs w:val="32"/>
          <w:u w:val="single"/>
        </w:rPr>
        <w:t>Settlement of Disputes</w:t>
      </w:r>
    </w:p>
    <w:p w14:paraId="10BB90A5" w14:textId="77777777" w:rsidR="00227BA0" w:rsidRPr="00345C82" w:rsidRDefault="00227BA0" w:rsidP="005815AB">
      <w:pPr>
        <w:tabs>
          <w:tab w:val="left" w:pos="709"/>
        </w:tabs>
        <w:jc w:val="thaiDistribute"/>
        <w:rPr>
          <w:rFonts w:ascii="TH SarabunPSK" w:hAnsi="TH SarabunPSK" w:cs="TH SarabunPSK"/>
          <w:sz w:val="32"/>
          <w:szCs w:val="32"/>
        </w:rPr>
      </w:pPr>
    </w:p>
    <w:p w14:paraId="06A8CFB4" w14:textId="601E0344" w:rsidR="00227BA0" w:rsidRPr="00345C82" w:rsidRDefault="00533090" w:rsidP="005815AB">
      <w:pPr>
        <w:tabs>
          <w:tab w:val="left" w:pos="709"/>
        </w:tabs>
        <w:jc w:val="thaiDistribute"/>
        <w:rPr>
          <w:rFonts w:ascii="TH SarabunPSK" w:hAnsi="TH SarabunPSK" w:cs="TH SarabunPSK"/>
          <w:sz w:val="32"/>
          <w:szCs w:val="32"/>
        </w:rPr>
      </w:pPr>
      <w:r w:rsidRPr="00345C82">
        <w:rPr>
          <w:rFonts w:ascii="TH SarabunPSK" w:hAnsi="TH SarabunPSK" w:cs="TH SarabunPSK"/>
          <w:sz w:val="32"/>
          <w:szCs w:val="32"/>
        </w:rPr>
        <w:t>Clause</w:t>
      </w:r>
      <w:r w:rsidR="00D44274" w:rsidRPr="00345C82">
        <w:rPr>
          <w:rFonts w:ascii="TH SarabunPSK" w:hAnsi="TH SarabunPSK" w:cs="TH SarabunPSK"/>
          <w:sz w:val="32"/>
          <w:szCs w:val="32"/>
        </w:rPr>
        <w:tab/>
      </w:r>
      <w:r w:rsidRPr="00345C82">
        <w:rPr>
          <w:rFonts w:ascii="TH SarabunPSK" w:hAnsi="TH SarabunPSK" w:cs="TH SarabunPSK"/>
          <w:sz w:val="32"/>
          <w:szCs w:val="32"/>
        </w:rPr>
        <w:t>14.</w:t>
      </w:r>
      <w:r w:rsidR="00D44274" w:rsidRPr="00345C82">
        <w:rPr>
          <w:rFonts w:ascii="TH SarabunPSK" w:hAnsi="TH SarabunPSK" w:cs="TH SarabunPSK"/>
          <w:sz w:val="32"/>
          <w:szCs w:val="32"/>
        </w:rPr>
        <w:tab/>
      </w:r>
      <w:r w:rsidRPr="00345C82">
        <w:rPr>
          <w:rFonts w:ascii="TH SarabunPSK" w:hAnsi="TH SarabunPSK" w:cs="TH SarabunPSK"/>
          <w:sz w:val="32"/>
          <w:szCs w:val="32"/>
        </w:rPr>
        <w:t>In case there is a question arising from this agreement, the expert agrees to abide by the interpretation of the university.</w:t>
      </w:r>
    </w:p>
    <w:p w14:paraId="1534E3FE" w14:textId="77777777" w:rsidR="00227BA0" w:rsidRPr="00345C82" w:rsidRDefault="00227BA0" w:rsidP="005815AB">
      <w:pPr>
        <w:tabs>
          <w:tab w:val="left" w:pos="709"/>
        </w:tabs>
        <w:jc w:val="thaiDistribute"/>
        <w:rPr>
          <w:rFonts w:ascii="TH SarabunPSK" w:hAnsi="TH SarabunPSK" w:cs="TH SarabunPSK"/>
          <w:sz w:val="32"/>
          <w:szCs w:val="32"/>
        </w:rPr>
      </w:pPr>
    </w:p>
    <w:p w14:paraId="291B3236" w14:textId="415A2F30" w:rsidR="00227BA0" w:rsidRPr="00345C82" w:rsidRDefault="00533090" w:rsidP="005815AB">
      <w:pPr>
        <w:tabs>
          <w:tab w:val="left" w:pos="709"/>
        </w:tabs>
        <w:jc w:val="thaiDistribute"/>
        <w:rPr>
          <w:rFonts w:ascii="TH SarabunPSK" w:hAnsi="TH SarabunPSK" w:cs="TH SarabunPSK"/>
          <w:sz w:val="32"/>
          <w:szCs w:val="32"/>
        </w:rPr>
      </w:pPr>
      <w:r w:rsidRPr="00345C82">
        <w:rPr>
          <w:rFonts w:ascii="TH SarabunPSK" w:hAnsi="TH SarabunPSK" w:cs="TH SarabunPSK"/>
          <w:sz w:val="32"/>
          <w:szCs w:val="32"/>
        </w:rPr>
        <w:t>Clause</w:t>
      </w:r>
      <w:r w:rsidR="00D44274" w:rsidRPr="00345C82">
        <w:rPr>
          <w:rFonts w:ascii="TH SarabunPSK" w:hAnsi="TH SarabunPSK" w:cs="TH SarabunPSK"/>
          <w:sz w:val="32"/>
          <w:szCs w:val="32"/>
        </w:rPr>
        <w:tab/>
      </w:r>
      <w:r w:rsidRPr="00345C82">
        <w:rPr>
          <w:rFonts w:ascii="TH SarabunPSK" w:hAnsi="TH SarabunPSK" w:cs="TH SarabunPSK"/>
          <w:sz w:val="32"/>
          <w:szCs w:val="32"/>
        </w:rPr>
        <w:t>15.</w:t>
      </w:r>
      <w:r w:rsidR="00D44274" w:rsidRPr="00345C82">
        <w:rPr>
          <w:rFonts w:ascii="TH SarabunPSK" w:hAnsi="TH SarabunPSK" w:cs="TH SarabunPSK"/>
          <w:sz w:val="32"/>
          <w:szCs w:val="32"/>
        </w:rPr>
        <w:tab/>
      </w:r>
      <w:r w:rsidRPr="00345C82">
        <w:rPr>
          <w:rFonts w:ascii="TH SarabunPSK" w:hAnsi="TH SarabunPSK" w:cs="TH SarabunPSK"/>
          <w:sz w:val="32"/>
          <w:szCs w:val="32"/>
        </w:rPr>
        <w:t>This agreement is subject to Thai laws and in the case of any dispute arising from this agreement, the expert shall submit the dispute for adjudication at a court of jurisdiction.</w:t>
      </w:r>
    </w:p>
    <w:p w14:paraId="1361F82B" w14:textId="77777777" w:rsidR="00227BA0" w:rsidRPr="00345C82" w:rsidRDefault="00227BA0" w:rsidP="005815AB">
      <w:pPr>
        <w:tabs>
          <w:tab w:val="left" w:pos="709"/>
        </w:tabs>
        <w:jc w:val="thaiDistribute"/>
        <w:rPr>
          <w:rFonts w:ascii="TH SarabunPSK" w:hAnsi="TH SarabunPSK" w:cs="TH SarabunPSK"/>
          <w:sz w:val="32"/>
          <w:szCs w:val="32"/>
        </w:rPr>
      </w:pPr>
    </w:p>
    <w:p w14:paraId="307A4617" w14:textId="43FD0546" w:rsidR="00227BA0" w:rsidRPr="00345C82" w:rsidRDefault="00533090" w:rsidP="005815AB">
      <w:pPr>
        <w:tabs>
          <w:tab w:val="left" w:pos="709"/>
        </w:tabs>
        <w:jc w:val="thaiDistribute"/>
        <w:rPr>
          <w:rFonts w:ascii="TH SarabunPSK" w:hAnsi="TH SarabunPSK" w:cs="TH SarabunPSK"/>
          <w:sz w:val="32"/>
          <w:szCs w:val="32"/>
        </w:rPr>
      </w:pPr>
      <w:r w:rsidRPr="00345C82">
        <w:rPr>
          <w:rFonts w:ascii="TH SarabunPSK" w:hAnsi="TH SarabunPSK" w:cs="TH SarabunPSK"/>
          <w:sz w:val="32"/>
          <w:szCs w:val="32"/>
        </w:rPr>
        <w:t>Clause</w:t>
      </w:r>
      <w:r w:rsidR="00D44274" w:rsidRPr="00345C82">
        <w:rPr>
          <w:rFonts w:ascii="TH SarabunPSK" w:hAnsi="TH SarabunPSK" w:cs="TH SarabunPSK"/>
          <w:sz w:val="32"/>
          <w:szCs w:val="32"/>
        </w:rPr>
        <w:tab/>
      </w:r>
      <w:r w:rsidRPr="00345C82">
        <w:rPr>
          <w:rFonts w:ascii="TH SarabunPSK" w:hAnsi="TH SarabunPSK" w:cs="TH SarabunPSK"/>
          <w:sz w:val="32"/>
          <w:szCs w:val="32"/>
        </w:rPr>
        <w:t>16.</w:t>
      </w:r>
      <w:r w:rsidR="00D44274" w:rsidRPr="00345C82">
        <w:rPr>
          <w:rFonts w:ascii="TH SarabunPSK" w:hAnsi="TH SarabunPSK" w:cs="TH SarabunPSK"/>
          <w:sz w:val="32"/>
          <w:szCs w:val="32"/>
        </w:rPr>
        <w:tab/>
      </w:r>
      <w:r w:rsidRPr="00345C82">
        <w:rPr>
          <w:rFonts w:ascii="TH SarabunPSK" w:hAnsi="TH SarabunPSK" w:cs="TH SarabunPSK"/>
          <w:sz w:val="32"/>
          <w:szCs w:val="32"/>
        </w:rPr>
        <w:t>All parties agree that the annex constitutes an integral part of this agreement and accordingly sign their names on every page of the annex as evidence hereof.</w:t>
      </w:r>
    </w:p>
    <w:p w14:paraId="5DDFAA3C" w14:textId="77777777" w:rsidR="00227BA0" w:rsidRPr="00345C82" w:rsidRDefault="00227BA0" w:rsidP="005815AB">
      <w:pPr>
        <w:tabs>
          <w:tab w:val="left" w:pos="709"/>
        </w:tabs>
        <w:jc w:val="thaiDistribute"/>
        <w:rPr>
          <w:rFonts w:ascii="TH SarabunPSK" w:hAnsi="TH SarabunPSK" w:cs="TH SarabunPSK"/>
          <w:sz w:val="32"/>
          <w:szCs w:val="32"/>
        </w:rPr>
      </w:pPr>
    </w:p>
    <w:p w14:paraId="68929D61" w14:textId="77777777" w:rsidR="00227BA0" w:rsidRPr="00345C82" w:rsidRDefault="00533090" w:rsidP="00D44274">
      <w:pPr>
        <w:tabs>
          <w:tab w:val="left" w:pos="709"/>
        </w:tabs>
        <w:jc w:val="thaiDistribute"/>
        <w:rPr>
          <w:rFonts w:ascii="TH SarabunPSK" w:hAnsi="TH SarabunPSK" w:cs="TH SarabunPSK"/>
          <w:sz w:val="32"/>
          <w:szCs w:val="32"/>
        </w:rPr>
      </w:pPr>
      <w:r w:rsidRPr="00345C82">
        <w:rPr>
          <w:rFonts w:ascii="TH SarabunPSK" w:hAnsi="TH SarabunPSK" w:cs="TH SarabunPSK"/>
          <w:sz w:val="32"/>
          <w:szCs w:val="32"/>
        </w:rPr>
        <w:lastRenderedPageBreak/>
        <w:tab/>
        <w:t>This agreement is made in three duplicates and all parties have read and fully understand the content therein, and accordingly sign their names as evidence hereof.</w:t>
      </w:r>
    </w:p>
    <w:p w14:paraId="5BAC8D6B" w14:textId="77777777" w:rsidR="00227BA0" w:rsidRPr="00345C82" w:rsidRDefault="00227BA0" w:rsidP="005815AB">
      <w:pPr>
        <w:tabs>
          <w:tab w:val="left" w:pos="709"/>
        </w:tabs>
        <w:jc w:val="thaiDistribute"/>
        <w:rPr>
          <w:rFonts w:ascii="TH SarabunPSK" w:hAnsi="TH SarabunPSK" w:cs="TH SarabunPSK"/>
          <w:sz w:val="32"/>
          <w:szCs w:val="32"/>
        </w:rPr>
      </w:pPr>
    </w:p>
    <w:p w14:paraId="05BA3364" w14:textId="309C076D" w:rsidR="00227BA0" w:rsidRPr="00345C82" w:rsidRDefault="00533090" w:rsidP="00345C82">
      <w:pPr>
        <w:tabs>
          <w:tab w:val="left" w:pos="709"/>
        </w:tabs>
        <w:jc w:val="thaiDistribute"/>
        <w:rPr>
          <w:rFonts w:ascii="TH SarabunPSK" w:hAnsi="TH SarabunPSK" w:cs="TH SarabunPSK"/>
          <w:sz w:val="32"/>
          <w:szCs w:val="32"/>
        </w:rPr>
      </w:pPr>
      <w:r w:rsidRPr="00345C82">
        <w:rPr>
          <w:rFonts w:ascii="TH SarabunPSK" w:hAnsi="TH SarabunPSK" w:cs="TH SarabunPSK"/>
          <w:sz w:val="32"/>
          <w:szCs w:val="32"/>
        </w:rPr>
        <w:tab/>
      </w:r>
      <w:r w:rsidRPr="00345C82">
        <w:rPr>
          <w:rFonts w:ascii="TH SarabunPSK" w:hAnsi="TH SarabunPSK" w:cs="TH SarabunPSK"/>
          <w:sz w:val="32"/>
          <w:szCs w:val="32"/>
        </w:rPr>
        <w:tab/>
      </w:r>
      <w:r w:rsidRPr="00345C82">
        <w:rPr>
          <w:rFonts w:ascii="TH SarabunPSK" w:hAnsi="TH SarabunPSK" w:cs="TH SarabunPSK"/>
          <w:sz w:val="32"/>
          <w:szCs w:val="32"/>
        </w:rPr>
        <w:tab/>
      </w:r>
      <w:r w:rsidRPr="00345C82">
        <w:rPr>
          <w:rFonts w:ascii="TH SarabunPSK" w:hAnsi="TH SarabunPSK" w:cs="TH SarabunPSK"/>
          <w:sz w:val="32"/>
          <w:szCs w:val="32"/>
        </w:rPr>
        <w:tab/>
      </w:r>
      <w:r w:rsidRPr="00345C82">
        <w:rPr>
          <w:rFonts w:ascii="TH SarabunPSK" w:hAnsi="TH SarabunPSK" w:cs="TH SarabunPSK"/>
          <w:sz w:val="32"/>
          <w:szCs w:val="32"/>
        </w:rPr>
        <w:tab/>
      </w:r>
      <w:r w:rsidRPr="00345C82">
        <w:rPr>
          <w:rFonts w:ascii="TH SarabunPSK" w:hAnsi="TH SarabunPSK" w:cs="TH SarabunPSK"/>
          <w:sz w:val="32"/>
          <w:szCs w:val="32"/>
        </w:rPr>
        <w:tab/>
      </w:r>
      <w:r w:rsidR="00943C32">
        <w:rPr>
          <w:rFonts w:ascii="TH SarabunPSK" w:hAnsi="TH SarabunPSK" w:cs="TH SarabunPSK"/>
          <w:sz w:val="32"/>
          <w:szCs w:val="32"/>
        </w:rPr>
        <w:t>……………</w:t>
      </w:r>
      <w:r w:rsidR="00943C32" w:rsidRPr="00880481">
        <w:rPr>
          <w:rFonts w:ascii="TH SarabunPSK" w:hAnsi="TH SarabunPSK" w:cs="TH SarabunPSK"/>
          <w:sz w:val="32"/>
          <w:szCs w:val="32"/>
        </w:rPr>
        <w:t>Signature</w:t>
      </w:r>
      <w:r w:rsidR="00943C32">
        <w:rPr>
          <w:rFonts w:ascii="TH SarabunPSK" w:hAnsi="TH SarabunPSK" w:cs="TH SarabunPSK"/>
          <w:sz w:val="32"/>
          <w:szCs w:val="32"/>
        </w:rPr>
        <w:t>……………</w:t>
      </w:r>
      <w:r w:rsidR="00943C32" w:rsidRPr="00345C82">
        <w:rPr>
          <w:rFonts w:ascii="TH SarabunPSK" w:hAnsi="TH SarabunPSK" w:cs="TH SarabunPSK"/>
          <w:sz w:val="32"/>
          <w:szCs w:val="32"/>
        </w:rPr>
        <w:t xml:space="preserve"> </w:t>
      </w:r>
      <w:r w:rsidRPr="00345C82">
        <w:rPr>
          <w:rFonts w:ascii="TH SarabunPSK" w:hAnsi="TH SarabunPSK" w:cs="TH SarabunPSK"/>
          <w:sz w:val="32"/>
          <w:szCs w:val="32"/>
        </w:rPr>
        <w:t>University</w:t>
      </w:r>
    </w:p>
    <w:p w14:paraId="53523DEC" w14:textId="3882E013" w:rsidR="00227BA0" w:rsidRPr="00345C82" w:rsidRDefault="00533090" w:rsidP="00345C82">
      <w:pPr>
        <w:tabs>
          <w:tab w:val="left" w:pos="709"/>
        </w:tabs>
        <w:spacing w:after="240"/>
        <w:jc w:val="thaiDistribute"/>
        <w:rPr>
          <w:rFonts w:ascii="TH SarabunPSK" w:hAnsi="TH SarabunPSK" w:cs="TH SarabunPSK"/>
          <w:sz w:val="32"/>
          <w:szCs w:val="32"/>
        </w:rPr>
      </w:pPr>
      <w:r w:rsidRPr="00345C82">
        <w:rPr>
          <w:rFonts w:ascii="TH SarabunPSK" w:hAnsi="TH SarabunPSK" w:cs="TH SarabunPSK"/>
          <w:sz w:val="32"/>
          <w:szCs w:val="32"/>
        </w:rPr>
        <w:tab/>
      </w:r>
      <w:r w:rsidRPr="00345C82">
        <w:rPr>
          <w:rFonts w:ascii="TH SarabunPSK" w:hAnsi="TH SarabunPSK" w:cs="TH SarabunPSK"/>
          <w:sz w:val="32"/>
          <w:szCs w:val="32"/>
        </w:rPr>
        <w:tab/>
      </w:r>
      <w:r w:rsidRPr="00345C82">
        <w:rPr>
          <w:rFonts w:ascii="TH SarabunPSK" w:hAnsi="TH SarabunPSK" w:cs="TH SarabunPSK"/>
          <w:sz w:val="32"/>
          <w:szCs w:val="32"/>
        </w:rPr>
        <w:tab/>
      </w:r>
      <w:r w:rsidRPr="00345C82">
        <w:rPr>
          <w:rFonts w:ascii="TH SarabunPSK" w:hAnsi="TH SarabunPSK" w:cs="TH SarabunPSK"/>
          <w:sz w:val="32"/>
          <w:szCs w:val="32"/>
        </w:rPr>
        <w:tab/>
      </w:r>
      <w:r w:rsidRPr="00345C82">
        <w:rPr>
          <w:rFonts w:ascii="TH SarabunPSK" w:hAnsi="TH SarabunPSK" w:cs="TH SarabunPSK"/>
          <w:sz w:val="32"/>
          <w:szCs w:val="32"/>
        </w:rPr>
        <w:tab/>
      </w:r>
      <w:r w:rsidRPr="00345C82">
        <w:rPr>
          <w:rFonts w:ascii="TH SarabunPSK" w:hAnsi="TH SarabunPSK" w:cs="TH SarabunPSK"/>
          <w:sz w:val="32"/>
          <w:szCs w:val="32"/>
        </w:rPr>
        <w:tab/>
        <w:t>(</w:t>
      </w:r>
      <w:proofErr w:type="spellStart"/>
      <w:r w:rsidR="00936B15">
        <w:rPr>
          <w:rFonts w:ascii="TH SarabunPSK" w:hAnsi="TH SarabunPSK" w:cs="TH SarabunPSK"/>
          <w:sz w:val="32"/>
          <w:szCs w:val="32"/>
        </w:rPr>
        <w:t>Asst.</w:t>
      </w:r>
      <w:r w:rsidR="00936B15" w:rsidRPr="00345C82">
        <w:rPr>
          <w:rFonts w:ascii="TH SarabunPSK" w:hAnsi="TH SarabunPSK" w:cs="TH SarabunPSK"/>
          <w:sz w:val="32"/>
          <w:szCs w:val="32"/>
        </w:rPr>
        <w:t>Prof.</w:t>
      </w:r>
      <w:proofErr w:type="gramStart"/>
      <w:r w:rsidR="00936B15">
        <w:rPr>
          <w:rFonts w:ascii="TH SarabunPSK" w:hAnsi="TH SarabunPSK" w:cs="TH SarabunPSK"/>
          <w:sz w:val="32"/>
          <w:szCs w:val="32"/>
        </w:rPr>
        <w:t>Dr.Taweesak</w:t>
      </w:r>
      <w:proofErr w:type="spellEnd"/>
      <w:proofErr w:type="gramEnd"/>
      <w:r w:rsidR="00936B15">
        <w:rPr>
          <w:rFonts w:ascii="TH SarabunPSK" w:hAnsi="TH SarabunPSK" w:cs="TH SarabunPSK"/>
          <w:sz w:val="32"/>
          <w:szCs w:val="32"/>
        </w:rPr>
        <w:t xml:space="preserve"> </w:t>
      </w:r>
      <w:proofErr w:type="spellStart"/>
      <w:r w:rsidR="00936B15">
        <w:rPr>
          <w:rFonts w:ascii="TH SarabunPSK" w:hAnsi="TH SarabunPSK" w:cs="TH SarabunPSK"/>
          <w:sz w:val="32"/>
          <w:szCs w:val="32"/>
        </w:rPr>
        <w:t>Kritjaroen</w:t>
      </w:r>
      <w:proofErr w:type="spellEnd"/>
      <w:r w:rsidRPr="00345C82">
        <w:rPr>
          <w:rFonts w:ascii="TH SarabunPSK" w:hAnsi="TH SarabunPSK" w:cs="TH SarabunPSK"/>
          <w:sz w:val="32"/>
          <w:szCs w:val="32"/>
        </w:rPr>
        <w:t>)</w:t>
      </w:r>
    </w:p>
    <w:p w14:paraId="151E623A" w14:textId="5D167B1A" w:rsidR="00227BA0" w:rsidRPr="00345C82" w:rsidRDefault="00533090" w:rsidP="00345C82">
      <w:pPr>
        <w:tabs>
          <w:tab w:val="left" w:pos="709"/>
        </w:tabs>
        <w:jc w:val="thaiDistribute"/>
        <w:rPr>
          <w:rFonts w:ascii="TH SarabunPSK" w:hAnsi="TH SarabunPSK" w:cs="TH SarabunPSK"/>
          <w:sz w:val="32"/>
          <w:szCs w:val="32"/>
        </w:rPr>
      </w:pPr>
      <w:r w:rsidRPr="00345C82">
        <w:rPr>
          <w:rFonts w:ascii="TH SarabunPSK" w:hAnsi="TH SarabunPSK" w:cs="TH SarabunPSK"/>
          <w:sz w:val="32"/>
          <w:szCs w:val="32"/>
        </w:rPr>
        <w:tab/>
      </w:r>
      <w:r w:rsidRPr="00345C82">
        <w:rPr>
          <w:rFonts w:ascii="TH SarabunPSK" w:hAnsi="TH SarabunPSK" w:cs="TH SarabunPSK"/>
          <w:sz w:val="32"/>
          <w:szCs w:val="32"/>
        </w:rPr>
        <w:tab/>
      </w:r>
      <w:r w:rsidRPr="00345C82">
        <w:rPr>
          <w:rFonts w:ascii="TH SarabunPSK" w:hAnsi="TH SarabunPSK" w:cs="TH SarabunPSK"/>
          <w:sz w:val="32"/>
          <w:szCs w:val="32"/>
        </w:rPr>
        <w:tab/>
      </w:r>
      <w:r w:rsidRPr="00345C82">
        <w:rPr>
          <w:rFonts w:ascii="TH SarabunPSK" w:hAnsi="TH SarabunPSK" w:cs="TH SarabunPSK"/>
          <w:sz w:val="32"/>
          <w:szCs w:val="32"/>
        </w:rPr>
        <w:tab/>
      </w:r>
      <w:r w:rsidRPr="00345C82">
        <w:rPr>
          <w:rFonts w:ascii="TH SarabunPSK" w:hAnsi="TH SarabunPSK" w:cs="TH SarabunPSK"/>
          <w:sz w:val="32"/>
          <w:szCs w:val="32"/>
        </w:rPr>
        <w:tab/>
      </w:r>
      <w:r w:rsidRPr="00345C82">
        <w:rPr>
          <w:rFonts w:ascii="TH SarabunPSK" w:hAnsi="TH SarabunPSK" w:cs="TH SarabunPSK"/>
          <w:sz w:val="32"/>
          <w:szCs w:val="32"/>
        </w:rPr>
        <w:tab/>
      </w:r>
      <w:r w:rsidR="00943C32">
        <w:rPr>
          <w:rFonts w:ascii="TH SarabunPSK" w:hAnsi="TH SarabunPSK" w:cs="TH SarabunPSK"/>
          <w:sz w:val="32"/>
          <w:szCs w:val="32"/>
        </w:rPr>
        <w:t>……………</w:t>
      </w:r>
      <w:r w:rsidR="00943C32" w:rsidRPr="00880481">
        <w:rPr>
          <w:rFonts w:ascii="TH SarabunPSK" w:hAnsi="TH SarabunPSK" w:cs="TH SarabunPSK"/>
          <w:sz w:val="32"/>
          <w:szCs w:val="32"/>
        </w:rPr>
        <w:t>Signature</w:t>
      </w:r>
      <w:r w:rsidR="00943C32">
        <w:rPr>
          <w:rFonts w:ascii="TH SarabunPSK" w:hAnsi="TH SarabunPSK" w:cs="TH SarabunPSK"/>
          <w:sz w:val="32"/>
          <w:szCs w:val="32"/>
        </w:rPr>
        <w:t>……………</w:t>
      </w:r>
      <w:r w:rsidR="00943C32" w:rsidRPr="00345C82">
        <w:rPr>
          <w:rFonts w:ascii="TH SarabunPSK" w:hAnsi="TH SarabunPSK" w:cs="TH SarabunPSK"/>
          <w:sz w:val="32"/>
          <w:szCs w:val="32"/>
        </w:rPr>
        <w:t xml:space="preserve"> </w:t>
      </w:r>
      <w:r w:rsidRPr="00345C82">
        <w:rPr>
          <w:rFonts w:ascii="TH SarabunPSK" w:hAnsi="TH SarabunPSK" w:cs="TH SarabunPSK"/>
          <w:sz w:val="32"/>
          <w:szCs w:val="32"/>
        </w:rPr>
        <w:t xml:space="preserve"> Expert</w:t>
      </w:r>
    </w:p>
    <w:p w14:paraId="49AAF63B" w14:textId="77777777" w:rsidR="00227BA0" w:rsidRPr="00345C82" w:rsidRDefault="00533090" w:rsidP="00345C82">
      <w:pPr>
        <w:tabs>
          <w:tab w:val="left" w:pos="709"/>
        </w:tabs>
        <w:spacing w:after="240"/>
        <w:jc w:val="thaiDistribute"/>
        <w:rPr>
          <w:rFonts w:ascii="TH SarabunPSK" w:hAnsi="TH SarabunPSK" w:cs="TH SarabunPSK"/>
          <w:sz w:val="32"/>
          <w:szCs w:val="32"/>
        </w:rPr>
      </w:pPr>
      <w:r w:rsidRPr="00345C82">
        <w:rPr>
          <w:rFonts w:ascii="TH SarabunPSK" w:hAnsi="TH SarabunPSK" w:cs="TH SarabunPSK"/>
          <w:sz w:val="32"/>
          <w:szCs w:val="32"/>
        </w:rPr>
        <w:tab/>
      </w:r>
      <w:r w:rsidRPr="00345C82">
        <w:rPr>
          <w:rFonts w:ascii="TH SarabunPSK" w:hAnsi="TH SarabunPSK" w:cs="TH SarabunPSK"/>
          <w:sz w:val="32"/>
          <w:szCs w:val="32"/>
        </w:rPr>
        <w:tab/>
      </w:r>
      <w:r w:rsidRPr="00345C82">
        <w:rPr>
          <w:rFonts w:ascii="TH SarabunPSK" w:hAnsi="TH SarabunPSK" w:cs="TH SarabunPSK"/>
          <w:sz w:val="32"/>
          <w:szCs w:val="32"/>
        </w:rPr>
        <w:tab/>
      </w:r>
      <w:r w:rsidRPr="00345C82">
        <w:rPr>
          <w:rFonts w:ascii="TH SarabunPSK" w:hAnsi="TH SarabunPSK" w:cs="TH SarabunPSK"/>
          <w:sz w:val="32"/>
          <w:szCs w:val="32"/>
        </w:rPr>
        <w:tab/>
      </w:r>
      <w:r w:rsidRPr="00345C82">
        <w:rPr>
          <w:rFonts w:ascii="TH SarabunPSK" w:hAnsi="TH SarabunPSK" w:cs="TH SarabunPSK"/>
          <w:sz w:val="32"/>
          <w:szCs w:val="32"/>
        </w:rPr>
        <w:tab/>
      </w:r>
      <w:r w:rsidRPr="00345C82">
        <w:rPr>
          <w:rFonts w:ascii="TH SarabunPSK" w:hAnsi="TH SarabunPSK" w:cs="TH SarabunPSK"/>
          <w:sz w:val="32"/>
          <w:szCs w:val="32"/>
        </w:rPr>
        <w:tab/>
      </w:r>
      <w:permStart w:id="293995633" w:edGrp="everyone"/>
      <w:r w:rsidRPr="00345C82">
        <w:rPr>
          <w:rFonts w:ascii="TH SarabunPSK" w:hAnsi="TH SarabunPSK" w:cs="TH SarabunPSK"/>
          <w:sz w:val="32"/>
          <w:szCs w:val="32"/>
        </w:rPr>
        <w:t>(……………………………….)</w:t>
      </w:r>
      <w:permEnd w:id="293995633"/>
    </w:p>
    <w:p w14:paraId="3EB500E3" w14:textId="6255A8AC" w:rsidR="00227BA0" w:rsidRPr="00345C82" w:rsidRDefault="00533090" w:rsidP="00345C82">
      <w:pPr>
        <w:tabs>
          <w:tab w:val="left" w:pos="709"/>
        </w:tabs>
        <w:jc w:val="thaiDistribute"/>
        <w:rPr>
          <w:rFonts w:ascii="TH SarabunPSK" w:hAnsi="TH SarabunPSK" w:cs="TH SarabunPSK"/>
          <w:sz w:val="32"/>
          <w:szCs w:val="32"/>
        </w:rPr>
      </w:pPr>
      <w:r w:rsidRPr="00345C82">
        <w:rPr>
          <w:rFonts w:ascii="TH SarabunPSK" w:hAnsi="TH SarabunPSK" w:cs="TH SarabunPSK"/>
          <w:sz w:val="32"/>
          <w:szCs w:val="32"/>
        </w:rPr>
        <w:tab/>
      </w:r>
      <w:r w:rsidRPr="00345C82">
        <w:rPr>
          <w:rFonts w:ascii="TH SarabunPSK" w:hAnsi="TH SarabunPSK" w:cs="TH SarabunPSK"/>
          <w:sz w:val="32"/>
          <w:szCs w:val="32"/>
        </w:rPr>
        <w:tab/>
      </w:r>
      <w:r w:rsidRPr="00345C82">
        <w:rPr>
          <w:rFonts w:ascii="TH SarabunPSK" w:hAnsi="TH SarabunPSK" w:cs="TH SarabunPSK"/>
          <w:sz w:val="32"/>
          <w:szCs w:val="32"/>
        </w:rPr>
        <w:tab/>
      </w:r>
      <w:r w:rsidRPr="00345C82">
        <w:rPr>
          <w:rFonts w:ascii="TH SarabunPSK" w:hAnsi="TH SarabunPSK" w:cs="TH SarabunPSK"/>
          <w:sz w:val="32"/>
          <w:szCs w:val="32"/>
        </w:rPr>
        <w:tab/>
      </w:r>
      <w:r w:rsidRPr="00345C82">
        <w:rPr>
          <w:rFonts w:ascii="TH SarabunPSK" w:hAnsi="TH SarabunPSK" w:cs="TH SarabunPSK"/>
          <w:sz w:val="32"/>
          <w:szCs w:val="32"/>
        </w:rPr>
        <w:tab/>
      </w:r>
      <w:r w:rsidRPr="00345C82">
        <w:rPr>
          <w:rFonts w:ascii="TH SarabunPSK" w:hAnsi="TH SarabunPSK" w:cs="TH SarabunPSK"/>
          <w:sz w:val="32"/>
          <w:szCs w:val="32"/>
        </w:rPr>
        <w:tab/>
      </w:r>
      <w:r w:rsidR="00943C32">
        <w:rPr>
          <w:rFonts w:ascii="TH SarabunPSK" w:hAnsi="TH SarabunPSK" w:cs="TH SarabunPSK"/>
          <w:sz w:val="32"/>
          <w:szCs w:val="32"/>
        </w:rPr>
        <w:t>……………</w:t>
      </w:r>
      <w:r w:rsidR="00943C32" w:rsidRPr="00880481">
        <w:rPr>
          <w:rFonts w:ascii="TH SarabunPSK" w:hAnsi="TH SarabunPSK" w:cs="TH SarabunPSK"/>
          <w:sz w:val="32"/>
          <w:szCs w:val="32"/>
        </w:rPr>
        <w:t>Signature</w:t>
      </w:r>
      <w:r w:rsidR="00943C32">
        <w:rPr>
          <w:rFonts w:ascii="TH SarabunPSK" w:hAnsi="TH SarabunPSK" w:cs="TH SarabunPSK"/>
          <w:sz w:val="32"/>
          <w:szCs w:val="32"/>
        </w:rPr>
        <w:t>……………</w:t>
      </w:r>
      <w:r w:rsidR="00943C32" w:rsidRPr="00345C82">
        <w:rPr>
          <w:rFonts w:ascii="TH SarabunPSK" w:hAnsi="TH SarabunPSK" w:cs="TH SarabunPSK"/>
          <w:sz w:val="32"/>
          <w:szCs w:val="32"/>
        </w:rPr>
        <w:t xml:space="preserve"> </w:t>
      </w:r>
      <w:r w:rsidRPr="00345C82">
        <w:rPr>
          <w:rFonts w:ascii="TH SarabunPSK" w:hAnsi="TH SarabunPSK" w:cs="TH SarabunPSK"/>
          <w:sz w:val="32"/>
          <w:szCs w:val="32"/>
        </w:rPr>
        <w:t xml:space="preserve"> Witness</w:t>
      </w:r>
    </w:p>
    <w:p w14:paraId="40EFDAEF" w14:textId="77777777" w:rsidR="00227BA0" w:rsidRPr="00345C82" w:rsidRDefault="00533090" w:rsidP="00345C82">
      <w:pPr>
        <w:tabs>
          <w:tab w:val="left" w:pos="709"/>
        </w:tabs>
        <w:jc w:val="thaiDistribute"/>
        <w:rPr>
          <w:rFonts w:ascii="TH SarabunPSK" w:hAnsi="TH SarabunPSK" w:cs="TH SarabunPSK"/>
          <w:sz w:val="32"/>
          <w:szCs w:val="32"/>
        </w:rPr>
      </w:pPr>
      <w:r w:rsidRPr="00345C82">
        <w:rPr>
          <w:rFonts w:ascii="TH SarabunPSK" w:hAnsi="TH SarabunPSK" w:cs="TH SarabunPSK"/>
          <w:sz w:val="32"/>
          <w:szCs w:val="32"/>
        </w:rPr>
        <w:tab/>
      </w:r>
      <w:r w:rsidRPr="00345C82">
        <w:rPr>
          <w:rFonts w:ascii="TH SarabunPSK" w:hAnsi="TH SarabunPSK" w:cs="TH SarabunPSK"/>
          <w:sz w:val="32"/>
          <w:szCs w:val="32"/>
        </w:rPr>
        <w:tab/>
      </w:r>
      <w:r w:rsidRPr="00345C82">
        <w:rPr>
          <w:rFonts w:ascii="TH SarabunPSK" w:hAnsi="TH SarabunPSK" w:cs="TH SarabunPSK"/>
          <w:sz w:val="32"/>
          <w:szCs w:val="32"/>
        </w:rPr>
        <w:tab/>
      </w:r>
      <w:r w:rsidRPr="00345C82">
        <w:rPr>
          <w:rFonts w:ascii="TH SarabunPSK" w:hAnsi="TH SarabunPSK" w:cs="TH SarabunPSK"/>
          <w:sz w:val="32"/>
          <w:szCs w:val="32"/>
        </w:rPr>
        <w:tab/>
      </w:r>
      <w:r w:rsidRPr="00345C82">
        <w:rPr>
          <w:rFonts w:ascii="TH SarabunPSK" w:hAnsi="TH SarabunPSK" w:cs="TH SarabunPSK"/>
          <w:sz w:val="32"/>
          <w:szCs w:val="32"/>
        </w:rPr>
        <w:tab/>
      </w:r>
      <w:r w:rsidRPr="00345C82">
        <w:rPr>
          <w:rFonts w:ascii="TH SarabunPSK" w:hAnsi="TH SarabunPSK" w:cs="TH SarabunPSK"/>
          <w:sz w:val="32"/>
          <w:szCs w:val="32"/>
        </w:rPr>
        <w:tab/>
      </w:r>
      <w:permStart w:id="1942947285" w:edGrp="everyone"/>
      <w:r w:rsidRPr="00345C82">
        <w:rPr>
          <w:rFonts w:ascii="TH SarabunPSK" w:hAnsi="TH SarabunPSK" w:cs="TH SarabunPSK"/>
          <w:sz w:val="32"/>
          <w:szCs w:val="32"/>
        </w:rPr>
        <w:t>(……………………………….)</w:t>
      </w:r>
    </w:p>
    <w:permEnd w:id="1942947285"/>
    <w:p w14:paraId="4CAECDD4" w14:textId="7EBA035B" w:rsidR="00227BA0" w:rsidRPr="00345C82" w:rsidRDefault="00533090" w:rsidP="00345C82">
      <w:pPr>
        <w:tabs>
          <w:tab w:val="left" w:pos="709"/>
        </w:tabs>
        <w:spacing w:before="240"/>
        <w:jc w:val="thaiDistribute"/>
        <w:rPr>
          <w:rFonts w:ascii="TH SarabunPSK" w:hAnsi="TH SarabunPSK" w:cs="TH SarabunPSK"/>
          <w:sz w:val="32"/>
          <w:szCs w:val="32"/>
        </w:rPr>
      </w:pPr>
      <w:r w:rsidRPr="00345C82">
        <w:rPr>
          <w:rFonts w:ascii="TH SarabunPSK" w:hAnsi="TH SarabunPSK" w:cs="TH SarabunPSK"/>
          <w:sz w:val="32"/>
          <w:szCs w:val="32"/>
        </w:rPr>
        <w:tab/>
      </w:r>
      <w:r w:rsidRPr="00345C82">
        <w:rPr>
          <w:rFonts w:ascii="TH SarabunPSK" w:hAnsi="TH SarabunPSK" w:cs="TH SarabunPSK"/>
          <w:sz w:val="32"/>
          <w:szCs w:val="32"/>
        </w:rPr>
        <w:tab/>
      </w:r>
      <w:r w:rsidRPr="00345C82">
        <w:rPr>
          <w:rFonts w:ascii="TH SarabunPSK" w:hAnsi="TH SarabunPSK" w:cs="TH SarabunPSK"/>
          <w:sz w:val="32"/>
          <w:szCs w:val="32"/>
        </w:rPr>
        <w:tab/>
      </w:r>
      <w:r w:rsidRPr="00345C82">
        <w:rPr>
          <w:rFonts w:ascii="TH SarabunPSK" w:hAnsi="TH SarabunPSK" w:cs="TH SarabunPSK"/>
          <w:sz w:val="32"/>
          <w:szCs w:val="32"/>
        </w:rPr>
        <w:tab/>
      </w:r>
      <w:r w:rsidRPr="00345C82">
        <w:rPr>
          <w:rFonts w:ascii="TH SarabunPSK" w:hAnsi="TH SarabunPSK" w:cs="TH SarabunPSK"/>
          <w:sz w:val="32"/>
          <w:szCs w:val="32"/>
        </w:rPr>
        <w:tab/>
      </w:r>
      <w:r w:rsidRPr="00345C82">
        <w:rPr>
          <w:rFonts w:ascii="TH SarabunPSK" w:hAnsi="TH SarabunPSK" w:cs="TH SarabunPSK"/>
          <w:sz w:val="32"/>
          <w:szCs w:val="32"/>
        </w:rPr>
        <w:tab/>
      </w:r>
      <w:r w:rsidR="00943C32">
        <w:rPr>
          <w:rFonts w:ascii="TH SarabunPSK" w:hAnsi="TH SarabunPSK" w:cs="TH SarabunPSK"/>
          <w:sz w:val="32"/>
          <w:szCs w:val="32"/>
        </w:rPr>
        <w:t>……………</w:t>
      </w:r>
      <w:r w:rsidR="00943C32" w:rsidRPr="00880481">
        <w:rPr>
          <w:rFonts w:ascii="TH SarabunPSK" w:hAnsi="TH SarabunPSK" w:cs="TH SarabunPSK"/>
          <w:sz w:val="32"/>
          <w:szCs w:val="32"/>
        </w:rPr>
        <w:t>Signature</w:t>
      </w:r>
      <w:r w:rsidR="00943C32">
        <w:rPr>
          <w:rFonts w:ascii="TH SarabunPSK" w:hAnsi="TH SarabunPSK" w:cs="TH SarabunPSK"/>
          <w:sz w:val="32"/>
          <w:szCs w:val="32"/>
        </w:rPr>
        <w:t>……………</w:t>
      </w:r>
      <w:r w:rsidR="00943C32" w:rsidRPr="00345C82">
        <w:rPr>
          <w:rFonts w:ascii="TH SarabunPSK" w:hAnsi="TH SarabunPSK" w:cs="TH SarabunPSK"/>
          <w:sz w:val="32"/>
          <w:szCs w:val="32"/>
        </w:rPr>
        <w:t xml:space="preserve"> </w:t>
      </w:r>
      <w:r w:rsidRPr="00345C82">
        <w:rPr>
          <w:rFonts w:ascii="TH SarabunPSK" w:hAnsi="TH SarabunPSK" w:cs="TH SarabunPSK"/>
          <w:sz w:val="32"/>
          <w:szCs w:val="32"/>
        </w:rPr>
        <w:t xml:space="preserve"> Witness</w:t>
      </w:r>
    </w:p>
    <w:p w14:paraId="691B1109" w14:textId="1267F5E1" w:rsidR="00386A25" w:rsidRDefault="00533090" w:rsidP="00345C82">
      <w:pPr>
        <w:tabs>
          <w:tab w:val="left" w:pos="709"/>
        </w:tabs>
        <w:jc w:val="thaiDistribute"/>
        <w:rPr>
          <w:rFonts w:ascii="TH SarabunPSK" w:hAnsi="TH SarabunPSK" w:cs="TH SarabunPSK"/>
          <w:sz w:val="32"/>
          <w:szCs w:val="32"/>
        </w:rPr>
      </w:pPr>
      <w:r w:rsidRPr="00345C82">
        <w:rPr>
          <w:rFonts w:ascii="TH SarabunPSK" w:hAnsi="TH SarabunPSK" w:cs="TH SarabunPSK"/>
          <w:sz w:val="32"/>
          <w:szCs w:val="32"/>
        </w:rPr>
        <w:tab/>
      </w:r>
      <w:r w:rsidRPr="00345C82">
        <w:rPr>
          <w:rFonts w:ascii="TH SarabunPSK" w:hAnsi="TH SarabunPSK" w:cs="TH SarabunPSK"/>
          <w:sz w:val="32"/>
          <w:szCs w:val="32"/>
        </w:rPr>
        <w:tab/>
      </w:r>
      <w:r w:rsidRPr="00345C82">
        <w:rPr>
          <w:rFonts w:ascii="TH SarabunPSK" w:hAnsi="TH SarabunPSK" w:cs="TH SarabunPSK"/>
          <w:sz w:val="32"/>
          <w:szCs w:val="32"/>
        </w:rPr>
        <w:tab/>
      </w:r>
      <w:r w:rsidRPr="00345C82">
        <w:rPr>
          <w:rFonts w:ascii="TH SarabunPSK" w:hAnsi="TH SarabunPSK" w:cs="TH SarabunPSK"/>
          <w:sz w:val="32"/>
          <w:szCs w:val="32"/>
        </w:rPr>
        <w:tab/>
      </w:r>
      <w:r w:rsidRPr="00345C82">
        <w:rPr>
          <w:rFonts w:ascii="TH SarabunPSK" w:hAnsi="TH SarabunPSK" w:cs="TH SarabunPSK"/>
          <w:sz w:val="32"/>
          <w:szCs w:val="32"/>
        </w:rPr>
        <w:tab/>
      </w:r>
      <w:r w:rsidRPr="00345C82">
        <w:rPr>
          <w:rFonts w:ascii="TH SarabunPSK" w:hAnsi="TH SarabunPSK" w:cs="TH SarabunPSK"/>
          <w:sz w:val="32"/>
          <w:szCs w:val="32"/>
        </w:rPr>
        <w:tab/>
      </w:r>
      <w:permStart w:id="84022239" w:edGrp="everyone"/>
      <w:r w:rsidRPr="00345C82">
        <w:rPr>
          <w:rFonts w:ascii="TH SarabunPSK" w:hAnsi="TH SarabunPSK" w:cs="TH SarabunPSK"/>
          <w:sz w:val="32"/>
          <w:szCs w:val="32"/>
        </w:rPr>
        <w:t>(……………………………….)</w:t>
      </w:r>
    </w:p>
    <w:permEnd w:id="84022239"/>
    <w:p w14:paraId="2C613312" w14:textId="27F10F7C" w:rsidR="00386A25" w:rsidRDefault="00386A25" w:rsidP="00386A25">
      <w:pPr>
        <w:rPr>
          <w:rFonts w:ascii="TH SarabunPSK" w:hAnsi="TH SarabunPSK" w:cs="TH SarabunPSK"/>
          <w:sz w:val="32"/>
          <w:szCs w:val="32"/>
        </w:rPr>
      </w:pPr>
    </w:p>
    <w:p w14:paraId="65EBC8A2" w14:textId="3FE59D90" w:rsidR="00227BA0" w:rsidRPr="00386A25" w:rsidRDefault="00386A25" w:rsidP="00386A25">
      <w:pPr>
        <w:tabs>
          <w:tab w:val="left" w:pos="4934"/>
        </w:tabs>
        <w:rPr>
          <w:rFonts w:ascii="TH SarabunPSK" w:hAnsi="TH SarabunPSK" w:cs="TH SarabunPSK"/>
          <w:sz w:val="32"/>
          <w:szCs w:val="32"/>
        </w:rPr>
      </w:pPr>
      <w:r>
        <w:rPr>
          <w:rFonts w:ascii="TH SarabunPSK" w:hAnsi="TH SarabunPSK" w:cs="TH SarabunPSK"/>
          <w:sz w:val="32"/>
          <w:szCs w:val="32"/>
        </w:rPr>
        <w:tab/>
      </w:r>
    </w:p>
    <w:p w14:paraId="3C4CDEDD" w14:textId="66DA63E5" w:rsidR="003514D4" w:rsidRPr="00386A25" w:rsidRDefault="003514D4">
      <w:pPr>
        <w:tabs>
          <w:tab w:val="left" w:pos="4934"/>
        </w:tabs>
        <w:rPr>
          <w:rFonts w:ascii="TH SarabunPSK" w:hAnsi="TH SarabunPSK" w:cs="TH SarabunPSK"/>
          <w:sz w:val="32"/>
          <w:szCs w:val="32"/>
        </w:rPr>
      </w:pPr>
      <w:r w:rsidRPr="00386A25">
        <w:rPr>
          <w:rFonts w:ascii="TH SarabunPSK" w:hAnsi="TH SarabunPSK" w:cs="TH SarabunPSK"/>
          <w:noProof/>
          <w:sz w:val="32"/>
          <w:szCs w:val="32"/>
        </w:rPr>
        <mc:AlternateContent>
          <mc:Choice Requires="wps">
            <w:drawing>
              <wp:anchor distT="0" distB="0" distL="114300" distR="114300" simplePos="0" relativeHeight="251659264" behindDoc="0" locked="0" layoutInCell="1" allowOverlap="1" wp14:anchorId="6B519EC5" wp14:editId="63372613">
                <wp:simplePos x="0" y="0"/>
                <wp:positionH relativeFrom="column">
                  <wp:posOffset>4445</wp:posOffset>
                </wp:positionH>
                <wp:positionV relativeFrom="paragraph">
                  <wp:posOffset>1604010</wp:posOffset>
                </wp:positionV>
                <wp:extent cx="5899785" cy="1804670"/>
                <wp:effectExtent l="0" t="0" r="24765" b="24130"/>
                <wp:wrapNone/>
                <wp:docPr id="2" name="Text Box 2"/>
                <wp:cNvGraphicFramePr/>
                <a:graphic xmlns:a="http://schemas.openxmlformats.org/drawingml/2006/main">
                  <a:graphicData uri="http://schemas.microsoft.com/office/word/2010/wordprocessingShape">
                    <wps:wsp>
                      <wps:cNvSpPr txBox="1"/>
                      <wps:spPr>
                        <a:xfrm>
                          <a:off x="0" y="0"/>
                          <a:ext cx="5899785" cy="1804670"/>
                        </a:xfrm>
                        <a:prstGeom prst="rect">
                          <a:avLst/>
                        </a:prstGeom>
                        <a:solidFill>
                          <a:sysClr val="window" lastClr="FFFFFF"/>
                        </a:solidFill>
                        <a:ln w="6350">
                          <a:solidFill>
                            <a:prstClr val="black"/>
                          </a:solidFill>
                        </a:ln>
                        <a:effectLst/>
                      </wps:spPr>
                      <wps:txbx>
                        <w:txbxContent>
                          <w:p w14:paraId="1A4DAC45" w14:textId="77777777" w:rsidR="00386A25" w:rsidRDefault="00386A25" w:rsidP="00386A25">
                            <w:pPr>
                              <w:jc w:val="center"/>
                            </w:pPr>
                          </w:p>
                          <w:p w14:paraId="30D6A497" w14:textId="66614A2D" w:rsidR="00386A25" w:rsidRDefault="00386A25" w:rsidP="00386A25">
                            <w:pPr>
                              <w:jc w:val="center"/>
                            </w:pPr>
                            <w:r>
                              <w:t>T</w:t>
                            </w:r>
                            <w:r w:rsidRPr="00A21251">
                              <w:t xml:space="preserve">his agreement contract </w:t>
                            </w:r>
                            <w:r w:rsidR="003514D4" w:rsidRPr="003514D4">
                              <w:t xml:space="preserve">has statement same as same to Thai contract version </w:t>
                            </w:r>
                            <w:r w:rsidRPr="004E19CC">
                              <w:t>No. …</w:t>
                            </w:r>
                            <w:r>
                              <w:t>………..</w:t>
                            </w:r>
                            <w:r w:rsidRPr="004E19CC">
                              <w:t>….</w:t>
                            </w:r>
                          </w:p>
                          <w:p w14:paraId="3575004F" w14:textId="77777777" w:rsidR="00386A25" w:rsidRDefault="00386A25" w:rsidP="00386A25">
                            <w:pPr>
                              <w:jc w:val="center"/>
                            </w:pPr>
                            <w:r w:rsidRPr="009C403C">
                              <w:t>Certified Correct Translation</w:t>
                            </w:r>
                          </w:p>
                          <w:p w14:paraId="6499AD2A" w14:textId="77777777" w:rsidR="00386A25" w:rsidRDefault="00386A25" w:rsidP="00386A25"/>
                          <w:p w14:paraId="7695159F" w14:textId="77777777" w:rsidR="00386A25" w:rsidRDefault="00386A25" w:rsidP="00386A25">
                            <w:pPr>
                              <w:jc w:val="center"/>
                            </w:pPr>
                            <w:r>
                              <w:t>…………………………….</w:t>
                            </w:r>
                          </w:p>
                          <w:p w14:paraId="506B6E25" w14:textId="5D28ABBE" w:rsidR="00386A25" w:rsidRDefault="00386A25" w:rsidP="00386A25">
                            <w:pPr>
                              <w:jc w:val="center"/>
                            </w:pPr>
                            <w:r w:rsidRPr="009C403C">
                              <w:t xml:space="preserve">(Miss </w:t>
                            </w:r>
                            <w:proofErr w:type="spellStart"/>
                            <w:r w:rsidR="00936B15">
                              <w:t>Rathsta</w:t>
                            </w:r>
                            <w:proofErr w:type="spellEnd"/>
                            <w:r w:rsidR="00936B15">
                              <w:t xml:space="preserve"> </w:t>
                            </w:r>
                            <w:proofErr w:type="spellStart"/>
                            <w:r w:rsidR="00936B15">
                              <w:t>Damrongchaliyasee</w:t>
                            </w:r>
                            <w:proofErr w:type="spellEnd"/>
                            <w:r w:rsidRPr="009C403C">
                              <w:t>)</w:t>
                            </w:r>
                          </w:p>
                          <w:p w14:paraId="446D652C" w14:textId="617A28C7" w:rsidR="00386A25" w:rsidRDefault="00936B15" w:rsidP="00386A25">
                            <w:pPr>
                              <w:jc w:val="center"/>
                            </w:pPr>
                            <w:r>
                              <w:t>Act</w:t>
                            </w:r>
                            <w:r w:rsidR="004F1EDE">
                              <w:t xml:space="preserve">ing </w:t>
                            </w:r>
                            <w:bookmarkStart w:id="1" w:name="_GoBack"/>
                            <w:bookmarkEnd w:id="1"/>
                            <w:r w:rsidR="00386A25">
                              <w:t>Director of office of Human Resource Management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519EC5" id="_x0000_t202" coordsize="21600,21600" o:spt="202" path="m,l,21600r21600,l21600,xe">
                <v:stroke joinstyle="miter"/>
                <v:path gradientshapeok="t" o:connecttype="rect"/>
              </v:shapetype>
              <v:shape id="Text Box 2" o:spid="_x0000_s1026" type="#_x0000_t202" style="position:absolute;margin-left:.35pt;margin-top:126.3pt;width:464.55pt;height:14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" fillcolor="window" strokeweight=".5pt">
                <v:textbox>
                  <w:txbxContent>
                    <w:p w14:paraId="1A4DAC45" w14:textId="77777777" w:rsidR="00386A25" w:rsidRDefault="00386A25" w:rsidP="00386A25">
                      <w:pPr>
                        <w:jc w:val="center"/>
                      </w:pPr>
                    </w:p>
                    <w:p w14:paraId="30D6A497" w14:textId="66614A2D" w:rsidR="00386A25" w:rsidRDefault="00386A25" w:rsidP="00386A25">
                      <w:pPr>
                        <w:jc w:val="center"/>
                      </w:pPr>
                      <w:r>
                        <w:t>T</w:t>
                      </w:r>
                      <w:r w:rsidRPr="00A21251">
                        <w:t xml:space="preserve">his agreement contract </w:t>
                      </w:r>
                      <w:r w:rsidR="003514D4" w:rsidRPr="003514D4">
                        <w:t xml:space="preserve">has statement same as same to Thai contract version </w:t>
                      </w:r>
                      <w:r w:rsidRPr="004E19CC">
                        <w:t>No. …</w:t>
                      </w:r>
                      <w:r>
                        <w:t>………..</w:t>
                      </w:r>
                      <w:r w:rsidRPr="004E19CC">
                        <w:t>….</w:t>
                      </w:r>
                    </w:p>
                    <w:p w14:paraId="3575004F" w14:textId="77777777" w:rsidR="00386A25" w:rsidRDefault="00386A25" w:rsidP="00386A25">
                      <w:pPr>
                        <w:jc w:val="center"/>
                      </w:pPr>
                      <w:r w:rsidRPr="009C403C">
                        <w:t>Certified Correct Translation</w:t>
                      </w:r>
                    </w:p>
                    <w:p w14:paraId="6499AD2A" w14:textId="77777777" w:rsidR="00386A25" w:rsidRDefault="00386A25" w:rsidP="00386A25"/>
                    <w:p w14:paraId="7695159F" w14:textId="77777777" w:rsidR="00386A25" w:rsidRDefault="00386A25" w:rsidP="00386A25">
                      <w:pPr>
                        <w:jc w:val="center"/>
                      </w:pPr>
                      <w:r>
                        <w:t>…………………………….</w:t>
                      </w:r>
                    </w:p>
                    <w:p w14:paraId="506B6E25" w14:textId="5D28ABBE" w:rsidR="00386A25" w:rsidRDefault="00386A25" w:rsidP="00386A25">
                      <w:pPr>
                        <w:jc w:val="center"/>
                      </w:pPr>
                      <w:r w:rsidRPr="009C403C">
                        <w:t xml:space="preserve">(Miss </w:t>
                      </w:r>
                      <w:proofErr w:type="spellStart"/>
                      <w:r w:rsidR="00936B15">
                        <w:t>Rathsta</w:t>
                      </w:r>
                      <w:proofErr w:type="spellEnd"/>
                      <w:r w:rsidR="00936B15">
                        <w:t xml:space="preserve"> </w:t>
                      </w:r>
                      <w:proofErr w:type="spellStart"/>
                      <w:r w:rsidR="00936B15">
                        <w:t>Damrongchaliyasee</w:t>
                      </w:r>
                      <w:proofErr w:type="spellEnd"/>
                      <w:r w:rsidRPr="009C403C">
                        <w:t>)</w:t>
                      </w:r>
                    </w:p>
                    <w:p w14:paraId="446D652C" w14:textId="617A28C7" w:rsidR="00386A25" w:rsidRDefault="00936B15" w:rsidP="00386A25">
                      <w:pPr>
                        <w:jc w:val="center"/>
                      </w:pPr>
                      <w:r>
                        <w:t>Act</w:t>
                      </w:r>
                      <w:r w:rsidR="004F1EDE">
                        <w:t xml:space="preserve">ing </w:t>
                      </w:r>
                      <w:bookmarkStart w:id="2" w:name="_GoBack"/>
                      <w:bookmarkEnd w:id="2"/>
                      <w:r w:rsidR="00386A25">
                        <w:t>Director of office of Human Resource Management</w:t>
                      </w:r>
                    </w:p>
                  </w:txbxContent>
                </v:textbox>
              </v:shape>
            </w:pict>
          </mc:Fallback>
        </mc:AlternateContent>
      </w:r>
    </w:p>
    <w:sectPr w:rsidR="003514D4" w:rsidRPr="00386A25" w:rsidSect="00B4795C">
      <w:headerReference w:type="default" r:id="rId9"/>
      <w:footerReference w:type="default" r:id="rId10"/>
      <w:headerReference w:type="first" r:id="rId11"/>
      <w:pgSz w:w="11900" w:h="16840"/>
      <w:pgMar w:top="993" w:right="1410" w:bottom="1702" w:left="1560" w:header="720" w:footer="72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A6B1BC" w14:textId="77777777" w:rsidR="004138D1" w:rsidRDefault="004138D1">
      <w:r>
        <w:separator/>
      </w:r>
    </w:p>
  </w:endnote>
  <w:endnote w:type="continuationSeparator" w:id="0">
    <w:p w14:paraId="607DA72E" w14:textId="77777777" w:rsidR="004138D1" w:rsidRDefault="00413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ngsanaUPC">
    <w:panose1 w:val="02020603050405020304"/>
    <w:charset w:val="00"/>
    <w:family w:val="roman"/>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MS Gothic">
    <w:altName w:val="ＭＳ ゴシック"/>
    <w:panose1 w:val="020B0609070205080204"/>
    <w:charset w:val="80"/>
    <w:family w:val="modern"/>
    <w:pitch w:val="fixed"/>
    <w:sig w:usb0="E00002FF" w:usb1="6AC7FDFB" w:usb2="08000012" w:usb3="00000000" w:csb0="0002009F" w:csb1="00000000"/>
  </w:font>
  <w:font w:name="Menlo Regular">
    <w:altName w:val="Arial"/>
    <w:charset w:val="00"/>
    <w:family w:val="auto"/>
    <w:pitch w:val="variable"/>
    <w:sig w:usb0="00000000" w:usb1="D200F9FB" w:usb2="02000028" w:usb3="00000000" w:csb0="000001D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24A5A" w14:textId="6A8F430F" w:rsidR="00386A25" w:rsidRDefault="00386A25">
    <w:pPr>
      <w:pStyle w:val="Footer"/>
    </w:pPr>
    <w:r w:rsidRPr="00386A25">
      <w:t>Any  doubtful point deriving from  the  document  shall  be  construed  and  enforced  in  accordance  with  those  of  the  Thai  version.</w:t>
    </w:r>
    <w:r w:rsidRPr="00386A25">
      <w:rPr>
        <w:rFonts w:ascii="TH SarabunPSK" w:hAnsi="TH SarabunPSK" w:cs="TH SarabunPSK"/>
        <w:noProof/>
        <w:sz w:val="32"/>
        <w:szCs w:val="32"/>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311048" w14:textId="77777777" w:rsidR="004138D1" w:rsidRDefault="004138D1">
      <w:r>
        <w:separator/>
      </w:r>
    </w:p>
  </w:footnote>
  <w:footnote w:type="continuationSeparator" w:id="0">
    <w:p w14:paraId="5AFCF09A" w14:textId="77777777" w:rsidR="004138D1" w:rsidRDefault="004138D1">
      <w:r>
        <w:continuationSeparator/>
      </w:r>
    </w:p>
  </w:footnote>
  <w:footnote w:id="1">
    <w:p w14:paraId="7ECD2878" w14:textId="77777777" w:rsidR="00BA0EBF" w:rsidRPr="00D44274" w:rsidRDefault="00BA0EBF">
      <w:pPr>
        <w:rPr>
          <w:rFonts w:ascii="TH SarabunPSK" w:hAnsi="TH SarabunPSK" w:cs="TH SarabunPSK"/>
        </w:rPr>
      </w:pPr>
      <w:r w:rsidRPr="00D44274">
        <w:rPr>
          <w:rFonts w:ascii="TH SarabunPSK" w:hAnsi="TH SarabunPSK" w:cs="TH SarabunPSK"/>
          <w:vertAlign w:val="superscript"/>
        </w:rPr>
        <w:footnoteRef/>
      </w:r>
      <w:r w:rsidRPr="00D44274">
        <w:rPr>
          <w:rFonts w:ascii="TH SarabunPSK" w:hAnsi="TH SarabunPSK" w:cs="TH SarabunPSK"/>
          <w:sz w:val="24"/>
          <w:vertAlign w:val="superscript"/>
        </w:rPr>
        <w:t>*</w:t>
      </w:r>
      <w:r w:rsidRPr="00D44274">
        <w:rPr>
          <w:rFonts w:ascii="TH SarabunPSK" w:hAnsi="TH SarabunPSK" w:cs="TH SarabunPSK"/>
          <w:sz w:val="24"/>
        </w:rPr>
        <w:t xml:space="preserve"> Note: Reference to Ministerial Regulation No. 27 (B.E. 2546) issued under Immigration Act, B.E. 2522 and Ministerial Regulation on Prescribe Fees on Alien Work Permit, B.E. 2545</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9942950"/>
      <w:docPartObj>
        <w:docPartGallery w:val="Page Numbers (Top of Page)"/>
        <w:docPartUnique/>
      </w:docPartObj>
    </w:sdtPr>
    <w:sdtEndPr>
      <w:rPr>
        <w:noProof/>
      </w:rPr>
    </w:sdtEndPr>
    <w:sdtContent>
      <w:p w14:paraId="71658DBD" w14:textId="46BB6A21" w:rsidR="00B4795C" w:rsidRDefault="00386A25" w:rsidP="00B4795C">
        <w:pPr>
          <w:pStyle w:val="Header"/>
          <w:jc w:val="center"/>
        </w:pPr>
        <w:r w:rsidRPr="00386A25">
          <w:t>(Translation)</w:t>
        </w:r>
      </w:p>
      <w:p w14:paraId="64C4A518" w14:textId="51CC439B" w:rsidR="003974C8" w:rsidRDefault="003974C8">
        <w:pPr>
          <w:pStyle w:val="Header"/>
          <w:jc w:val="right"/>
        </w:pPr>
        <w:r>
          <w:fldChar w:fldCharType="begin"/>
        </w:r>
        <w:r>
          <w:instrText xml:space="preserve"> PAGE   \* MERGEFORMAT </w:instrText>
        </w:r>
        <w:r>
          <w:fldChar w:fldCharType="separate"/>
        </w:r>
        <w:r w:rsidR="00302090">
          <w:rPr>
            <w:noProof/>
          </w:rPr>
          <w:t>5</w:t>
        </w:r>
        <w:r>
          <w:rPr>
            <w:noProof/>
          </w:rPr>
          <w:fldChar w:fldCharType="end"/>
        </w:r>
      </w:p>
    </w:sdtContent>
  </w:sdt>
  <w:p w14:paraId="3FAE22A2" w14:textId="77777777" w:rsidR="003974C8" w:rsidRDefault="003974C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907ED" w14:textId="08BCE4C5" w:rsidR="00B4795C" w:rsidRDefault="00386A25" w:rsidP="00B4795C">
    <w:pPr>
      <w:pStyle w:val="Header"/>
      <w:jc w:val="center"/>
    </w:pPr>
    <w:r w:rsidRPr="00386A25">
      <w:t>(Translation)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D8020C"/>
    <w:multiLevelType w:val="multilevel"/>
    <w:tmpl w:val="5C4C4872"/>
    <w:lvl w:ilvl="0">
      <w:start w:val="1"/>
      <w:numFmt w:val="decimal"/>
      <w:lvlText w:val="%1."/>
      <w:lvlJc w:val="left"/>
      <w:pPr>
        <w:ind w:left="1060" w:firstLine="700"/>
      </w:pPr>
    </w:lvl>
    <w:lvl w:ilvl="1">
      <w:start w:val="1"/>
      <w:numFmt w:val="lowerLetter"/>
      <w:lvlText w:val="%2."/>
      <w:lvlJc w:val="left"/>
      <w:pPr>
        <w:ind w:left="1780" w:firstLine="1420"/>
      </w:pPr>
    </w:lvl>
    <w:lvl w:ilvl="2">
      <w:start w:val="1"/>
      <w:numFmt w:val="lowerRoman"/>
      <w:lvlText w:val="%3."/>
      <w:lvlJc w:val="right"/>
      <w:pPr>
        <w:ind w:left="2500" w:firstLine="2320"/>
      </w:pPr>
    </w:lvl>
    <w:lvl w:ilvl="3">
      <w:start w:val="1"/>
      <w:numFmt w:val="decimal"/>
      <w:lvlText w:val="%4."/>
      <w:lvlJc w:val="left"/>
      <w:pPr>
        <w:ind w:left="3220" w:firstLine="2860"/>
      </w:pPr>
    </w:lvl>
    <w:lvl w:ilvl="4">
      <w:start w:val="1"/>
      <w:numFmt w:val="lowerLetter"/>
      <w:lvlText w:val="%5."/>
      <w:lvlJc w:val="left"/>
      <w:pPr>
        <w:ind w:left="3940" w:firstLine="3580"/>
      </w:pPr>
    </w:lvl>
    <w:lvl w:ilvl="5">
      <w:start w:val="1"/>
      <w:numFmt w:val="lowerRoman"/>
      <w:lvlText w:val="%6."/>
      <w:lvlJc w:val="right"/>
      <w:pPr>
        <w:ind w:left="4660" w:firstLine="4480"/>
      </w:pPr>
    </w:lvl>
    <w:lvl w:ilvl="6">
      <w:start w:val="1"/>
      <w:numFmt w:val="decimal"/>
      <w:lvlText w:val="%7."/>
      <w:lvlJc w:val="left"/>
      <w:pPr>
        <w:ind w:left="5380" w:firstLine="5020"/>
      </w:pPr>
    </w:lvl>
    <w:lvl w:ilvl="7">
      <w:start w:val="1"/>
      <w:numFmt w:val="lowerLetter"/>
      <w:lvlText w:val="%8."/>
      <w:lvlJc w:val="left"/>
      <w:pPr>
        <w:ind w:left="6100" w:firstLine="5740"/>
      </w:pPr>
    </w:lvl>
    <w:lvl w:ilvl="8">
      <w:start w:val="1"/>
      <w:numFmt w:val="lowerRoman"/>
      <w:lvlText w:val="%9."/>
      <w:lvlJc w:val="right"/>
      <w:pPr>
        <w:ind w:left="6820" w:firstLine="66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ocumentProtection w:edit="readOnly"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BA0"/>
    <w:rsid w:val="00020D68"/>
    <w:rsid w:val="00047251"/>
    <w:rsid w:val="000C39FD"/>
    <w:rsid w:val="001112D6"/>
    <w:rsid w:val="001D4E53"/>
    <w:rsid w:val="001E3F29"/>
    <w:rsid w:val="00227BA0"/>
    <w:rsid w:val="00284AFF"/>
    <w:rsid w:val="00302090"/>
    <w:rsid w:val="00305652"/>
    <w:rsid w:val="00345C82"/>
    <w:rsid w:val="003514D4"/>
    <w:rsid w:val="00386A25"/>
    <w:rsid w:val="003974C8"/>
    <w:rsid w:val="003B03F4"/>
    <w:rsid w:val="003D130C"/>
    <w:rsid w:val="004138D1"/>
    <w:rsid w:val="004B2DB2"/>
    <w:rsid w:val="004F1EDE"/>
    <w:rsid w:val="005041F1"/>
    <w:rsid w:val="005050F7"/>
    <w:rsid w:val="00512CE4"/>
    <w:rsid w:val="0051345F"/>
    <w:rsid w:val="005224EE"/>
    <w:rsid w:val="00533090"/>
    <w:rsid w:val="005550E7"/>
    <w:rsid w:val="00557616"/>
    <w:rsid w:val="005815AB"/>
    <w:rsid w:val="00590D6B"/>
    <w:rsid w:val="005D00B2"/>
    <w:rsid w:val="005F123F"/>
    <w:rsid w:val="006555DB"/>
    <w:rsid w:val="006A3A88"/>
    <w:rsid w:val="006D3109"/>
    <w:rsid w:val="00753508"/>
    <w:rsid w:val="007C2CAD"/>
    <w:rsid w:val="00804C0A"/>
    <w:rsid w:val="008136CE"/>
    <w:rsid w:val="0092637D"/>
    <w:rsid w:val="00931E78"/>
    <w:rsid w:val="00936B15"/>
    <w:rsid w:val="00943C32"/>
    <w:rsid w:val="00980712"/>
    <w:rsid w:val="009A1337"/>
    <w:rsid w:val="009A7158"/>
    <w:rsid w:val="00A06021"/>
    <w:rsid w:val="00B12548"/>
    <w:rsid w:val="00B4795C"/>
    <w:rsid w:val="00B71563"/>
    <w:rsid w:val="00BA0EBF"/>
    <w:rsid w:val="00BA5083"/>
    <w:rsid w:val="00BE2274"/>
    <w:rsid w:val="00C03902"/>
    <w:rsid w:val="00C3421D"/>
    <w:rsid w:val="00C4037F"/>
    <w:rsid w:val="00C44BE9"/>
    <w:rsid w:val="00CC55EA"/>
    <w:rsid w:val="00CD5E84"/>
    <w:rsid w:val="00CF76D3"/>
    <w:rsid w:val="00D324C8"/>
    <w:rsid w:val="00D44274"/>
    <w:rsid w:val="00D56E4D"/>
    <w:rsid w:val="00DD2355"/>
    <w:rsid w:val="00E05483"/>
    <w:rsid w:val="00E40595"/>
    <w:rsid w:val="00E74ACB"/>
    <w:rsid w:val="00EE3D0B"/>
    <w:rsid w:val="00F00AE7"/>
    <w:rsid w:val="00F341D9"/>
    <w:rsid w:val="00FE3402"/>
    <w:rsid w:val="00FE3498"/>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595BB2"/>
  <w15:docId w15:val="{FDA3DFFF-04CF-44C2-8623-0FBF2C7AD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ngsanaUPC" w:eastAsia="AngsanaUPC" w:hAnsi="AngsanaUPC" w:cs="AngsanaUPC"/>
        <w:color w:val="000000"/>
        <w:sz w:val="28"/>
        <w:lang w:val="en-US" w:eastAsia="en-US"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7C2CAD"/>
    <w:rPr>
      <w:rFonts w:ascii="Tahoma" w:hAnsi="Tahoma" w:cs="Angsana New"/>
      <w:sz w:val="16"/>
    </w:rPr>
  </w:style>
  <w:style w:type="character" w:customStyle="1" w:styleId="BalloonTextChar">
    <w:name w:val="Balloon Text Char"/>
    <w:basedOn w:val="DefaultParagraphFont"/>
    <w:link w:val="BalloonText"/>
    <w:uiPriority w:val="99"/>
    <w:semiHidden/>
    <w:rsid w:val="007C2CAD"/>
    <w:rPr>
      <w:rFonts w:ascii="Tahoma" w:hAnsi="Tahoma" w:cs="Angsana New"/>
      <w:sz w:val="16"/>
    </w:rPr>
  </w:style>
  <w:style w:type="paragraph" w:styleId="Revision">
    <w:name w:val="Revision"/>
    <w:hidden/>
    <w:uiPriority w:val="99"/>
    <w:semiHidden/>
    <w:rsid w:val="007C2CAD"/>
    <w:rPr>
      <w:rFonts w:cs="Angsana New"/>
    </w:rPr>
  </w:style>
  <w:style w:type="paragraph" w:styleId="Header">
    <w:name w:val="header"/>
    <w:basedOn w:val="Normal"/>
    <w:link w:val="HeaderChar"/>
    <w:uiPriority w:val="99"/>
    <w:unhideWhenUsed/>
    <w:rsid w:val="003974C8"/>
    <w:pPr>
      <w:tabs>
        <w:tab w:val="center" w:pos="4513"/>
        <w:tab w:val="right" w:pos="9026"/>
      </w:tabs>
    </w:pPr>
    <w:rPr>
      <w:rFonts w:cs="Angsana New"/>
    </w:rPr>
  </w:style>
  <w:style w:type="character" w:customStyle="1" w:styleId="HeaderChar">
    <w:name w:val="Header Char"/>
    <w:basedOn w:val="DefaultParagraphFont"/>
    <w:link w:val="Header"/>
    <w:uiPriority w:val="99"/>
    <w:rsid w:val="003974C8"/>
    <w:rPr>
      <w:rFonts w:cs="Angsana New"/>
    </w:rPr>
  </w:style>
  <w:style w:type="paragraph" w:styleId="Footer">
    <w:name w:val="footer"/>
    <w:basedOn w:val="Normal"/>
    <w:link w:val="FooterChar"/>
    <w:uiPriority w:val="99"/>
    <w:unhideWhenUsed/>
    <w:rsid w:val="003974C8"/>
    <w:pPr>
      <w:tabs>
        <w:tab w:val="center" w:pos="4513"/>
        <w:tab w:val="right" w:pos="9026"/>
      </w:tabs>
    </w:pPr>
    <w:rPr>
      <w:rFonts w:cs="Angsana New"/>
    </w:rPr>
  </w:style>
  <w:style w:type="character" w:customStyle="1" w:styleId="FooterChar">
    <w:name w:val="Footer Char"/>
    <w:basedOn w:val="DefaultParagraphFont"/>
    <w:link w:val="Footer"/>
    <w:uiPriority w:val="99"/>
    <w:rsid w:val="003974C8"/>
    <w:rPr>
      <w:rFonts w:cs="Angsana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8B693-9420-4F2D-BF7C-46584C8C7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1114</Words>
  <Characters>6351</Characters>
  <Application>Microsoft Office Word</Application>
  <DocSecurity>0</DocSecurity>
  <Lines>52</Lines>
  <Paragraphs>14</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cp:lastPrinted>2015-03-24T02:53:00Z</cp:lastPrinted>
  <dcterms:created xsi:type="dcterms:W3CDTF">2019-09-11T09:39:00Z</dcterms:created>
  <dcterms:modified xsi:type="dcterms:W3CDTF">2019-09-11T09:39:00Z</dcterms:modified>
</cp:coreProperties>
</file>